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AF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Yarı yıl tatilinde herkes sinemaya, ‘Can Dostlar’ bir harika!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ÇOCUKLARA KARNE HEDİYESİ, ‘CAN DOSTLAR’ ANTALYA’DA!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Antalyalılar yarı yılı ‘Can Dostlar’ ile kutladı! BKM yapımı Can Dostlar oyuncuları filmin vizyona girdiği gün Antalya’daydı, vizyon heyecanını onlarla birlikte paylaştı. 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DANSLI KARŞILAMA! 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Başta Yönetmen Tuğçe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Soysop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oyuncular Berat Efe Parlar, Esat Polat Güler, Eda Döğer, Dora Dalgıç, Arda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Taşarcan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Alperen Efe Esmer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ÖzdilekPark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Avm’de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sevenleriyle buluştu. Ekip, filmin şarkısı ‘Günaydın Çocuklar’ ile alkışlar eşliğinde filmdeki dan</w:t>
      </w:r>
      <w:r w:rsidR="00A840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larıyla kalabalığı coşturdu. 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‘BİZİM KÖYÜN ŞARKISI’NI SEVDİYSENİZ CAN DOSTLAR’I DAHA ÇOK SEVECEKSİNİZ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Yönetmen Tuğçe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Soysop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“Nezaket, dostluk ve iyiliğin gücünü izleyeceğiniz bir film yaptık” dedi. Oyuncular da kendilerini çığlık ve alkışlarla karşılayan Antalyalılara şu cümleleri söyledi: 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Esat Polat Güler: “Antalya’ya geldik çok sevdik, umarım siz de filmimizi seversiniz”. 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Eda Döğer: “Muazzamsınız,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sizlrle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birlikte olmak çok güzel”.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Berat Efe Parlar: “Eğer ‘Bizim Köyün Şarkısı’ filmimizi sevdiyseniz bunu daha çok seveceksiniz”.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Alperen Efe Esmer: “Yarı yıl tatilinde can dostlarınız ve ailelerinizle izleyebileceğiniz çok güzel bir film yaptık”.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Dora Dalgıç: “Hepiniz harikasınız, herkese iyi seyirler”.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Arda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Taşarcan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“Bu filmi çekerken dostluğumuz daha çok pekişti, bir kez daha can dostlar olduk”. 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YAŞASIN ‘CAN DOSTLAR’!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 ve aileleri filmi kahkahalar ve alkışlarla izledi. Oyuncular, sevenleriyle de bol bol fotoğraf çektirdi. Filmi çok seven seyirciler, ekibi “Yaşasın Can Dostlar” diyerek uğurladı. 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‘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Show Çocuk’ ekibiyle birlikte filmde Selim Bayraktar, Onur Atilla, Ünal Yeter, Esin Eden, Dilşah Demir, Doğan Akdoğan, Tuğçe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Karabayır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Ali Rıza Tanyeli, Gökçe Atlas gibi isimler de yer alıyor. Yönetmenliğini Tuğçe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Soysop’un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yaptığı, BKM yapımı ‘Can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Dostlar’ın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senaryosu Murat Kepez, Uğur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Gövercin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Dinar Kahveci, Cihan Deniz, Nagehan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Cemcir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Onur </w:t>
      </w: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Ümit, Öner Ateş ve Pelin Serin’e ait. Filmin Ana Destekçisi ise "VAKIFBANK SPOR KULÜBÜ". </w:t>
      </w:r>
    </w:p>
    <w:p w:rsidR="00AF5D8A" w:rsidRPr="00AF5D8A" w:rsidRDefault="00AF5D8A" w:rsidP="00AF5D8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hAnsi="Times New Roman" w:cs="Times New Roman"/>
          <w:b/>
          <w:sz w:val="24"/>
          <w:szCs w:val="24"/>
          <w:lang w:eastAsia="tr-TR"/>
        </w:rPr>
        <w:t>‘Can Dostlar’ Turne Programı:</w:t>
      </w:r>
    </w:p>
    <w:p w:rsidR="00AF5D8A" w:rsidRPr="00AF5D8A" w:rsidRDefault="00AF5D8A" w:rsidP="00AF5D8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hAnsi="Times New Roman" w:cs="Times New Roman"/>
          <w:b/>
          <w:sz w:val="24"/>
          <w:szCs w:val="24"/>
          <w:lang w:eastAsia="tr-TR"/>
        </w:rPr>
        <w:t>19 Ocak Cumartesi Ankara</w:t>
      </w:r>
    </w:p>
    <w:p w:rsidR="00AF5D8A" w:rsidRPr="00AF5D8A" w:rsidRDefault="00AF5D8A" w:rsidP="00AF5D8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hAnsi="Times New Roman" w:cs="Times New Roman"/>
          <w:b/>
          <w:sz w:val="24"/>
          <w:szCs w:val="24"/>
          <w:lang w:eastAsia="tr-TR"/>
        </w:rPr>
        <w:t>20 Ocak Pazar İzmir</w:t>
      </w:r>
    </w:p>
    <w:p w:rsidR="00AF5D8A" w:rsidRPr="00AF5D8A" w:rsidRDefault="00AF5D8A" w:rsidP="00AF5D8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hAnsi="Times New Roman" w:cs="Times New Roman"/>
          <w:b/>
          <w:sz w:val="24"/>
          <w:szCs w:val="24"/>
          <w:lang w:eastAsia="tr-TR"/>
        </w:rPr>
        <w:t>23 Ocak Çarşamba Adana </w:t>
      </w:r>
    </w:p>
    <w:p w:rsidR="00AF5D8A" w:rsidRPr="00AF5D8A" w:rsidRDefault="00AF5D8A" w:rsidP="00AF5D8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hAnsi="Times New Roman" w:cs="Times New Roman"/>
          <w:b/>
          <w:sz w:val="24"/>
          <w:szCs w:val="24"/>
          <w:lang w:eastAsia="tr-TR"/>
        </w:rPr>
        <w:t>25 Ocak Cuma Adapazarı </w:t>
      </w:r>
    </w:p>
    <w:p w:rsidR="00AF5D8A" w:rsidRPr="00AF5D8A" w:rsidRDefault="00AF5D8A" w:rsidP="00AF5D8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 </w:t>
      </w:r>
    </w:p>
    <w:p w:rsidR="00AF5D8A" w:rsidRPr="00AF5D8A" w:rsidRDefault="00AF5D8A" w:rsidP="00AF5D8A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tr-TR"/>
        </w:rPr>
        <w:t>Yapımcı: BKM – Necati Akpınar</w:t>
      </w:r>
    </w:p>
    <w:p w:rsidR="00AF5D8A" w:rsidRPr="00AF5D8A" w:rsidRDefault="00AF5D8A" w:rsidP="00AF5D8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Vizyon Tarihi: 18 Ocak</w:t>
      </w:r>
    </w:p>
    <w:p w:rsidR="00AF5D8A" w:rsidRPr="00AF5D8A" w:rsidRDefault="00AF5D8A" w:rsidP="00AF5D8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Yönetmen: Tuğçe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Soysop</w:t>
      </w:r>
      <w:proofErr w:type="spellEnd"/>
    </w:p>
    <w:p w:rsidR="00AF5D8A" w:rsidRPr="00AF5D8A" w:rsidRDefault="00AF5D8A" w:rsidP="00AF5D8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Senaryo: Murat Kepez, Uğur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Gövercin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, Dinar Kahveci, Cihan Deniz, Nagehan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Cemcir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, Onur Ümit, Öner Ateş, Pelin Serin</w:t>
      </w:r>
    </w:p>
    <w:p w:rsidR="00AF5D8A" w:rsidRPr="00AF5D8A" w:rsidRDefault="00AF5D8A" w:rsidP="00AF5D8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Oyuncular: Selim Bayraktar, Berat Efe Parlar, Esat Polat Güler, Eda Döğer, Dora Dalgıç, Taha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Sönmezışık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, Arda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Taşarcan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, Alperen Efe Esmer,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İkra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Külahlıoğlu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, İlknur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Külahlıoğlu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, Can Aydın, Duru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Hoşver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, Damla Ateş, Tuğçe </w:t>
      </w:r>
      <w:proofErr w:type="spellStart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Karabayır</w:t>
      </w:r>
      <w:proofErr w:type="spellEnd"/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, Dilşah Demir, Doğan Akdoğan ve Ünal Yeter ve Onur Atilla</w:t>
      </w:r>
    </w:p>
    <w:p w:rsidR="00AF5D8A" w:rsidRPr="00AF5D8A" w:rsidRDefault="00AF5D8A" w:rsidP="00AF5D8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‘Can Dostlar’ Sosyal Medya Adresleri: </w:t>
      </w:r>
    </w:p>
    <w:p w:rsidR="00AF5D8A" w:rsidRPr="00AF5D8A" w:rsidRDefault="00A8400A" w:rsidP="00AF5D8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4" w:history="1">
        <w:r w:rsidR="00AF5D8A" w:rsidRPr="00AF5D8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tr-TR"/>
          </w:rPr>
          <w:t>https://twitter.com/candostlarbkm</w:t>
        </w:r>
      </w:hyperlink>
    </w:p>
    <w:p w:rsidR="00AF5D8A" w:rsidRPr="00AF5D8A" w:rsidRDefault="00A8400A" w:rsidP="00AF5D8A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5" w:history="1">
        <w:r w:rsidR="00AF5D8A" w:rsidRPr="00AF5D8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tr-TR"/>
          </w:rPr>
          <w:t>https://www.instagram.com/bkmonline</w:t>
        </w:r>
      </w:hyperlink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CAN DOSTLAR HİKAYE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Show Çocuk ekibi sizi parka çağırıyor!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Sürekli telefonlarıyla oynayan çocuklar artık sokakta oynamayı unutmuş gibilerdir. Mahalleye yeni gelenlerin de ısrarıyla, çocuklar bu gidişata son vermek için yeniden parkta oynamaya karar verir. Ama bir sorun vardır: parkın bitişiğindeki evde oturan Kötü Kazım. Parka gelen herkesi korkutan Kötü Kazım’ın kimsenin bilmediği sırrı nedir? Çocuklar bir olup parkı Kazım’dan geri alabilecek midir?</w:t>
      </w:r>
    </w:p>
    <w:p w:rsidR="00AF5D8A" w:rsidRPr="00AF5D8A" w:rsidRDefault="00AF5D8A" w:rsidP="00AF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Güldür Güldür ve Bizim Köyün Şarkısı senarist ekibinin senaristliğini üstlendiği, bol kahkahalı bir dostluk ve dayanışma hikayesi anlatan filmin başrollerini Bizim Köyün Şarkısı ve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Show Çocuk oyuncuları paylaşıyor. Yönetmen koltuğunda da yine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Güldüy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Çocuk Show’un ve Bizim Köyün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Şarkısı’nın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yönetmeni Tuğçe </w:t>
      </w:r>
      <w:proofErr w:type="spellStart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Soysop</w:t>
      </w:r>
      <w:proofErr w:type="spellEnd"/>
      <w:r w:rsidRPr="00AF5D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var.</w:t>
      </w:r>
    </w:p>
    <w:p w:rsidR="00AF5D8A" w:rsidRPr="00AF5D8A" w:rsidRDefault="00AF5D8A" w:rsidP="00AF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Tahoma" w:eastAsia="Times New Roman" w:hAnsi="Tahoma" w:cs="Tahoma"/>
          <w:b/>
          <w:bCs/>
          <w:color w:val="FF0000"/>
          <w:lang w:eastAsia="tr-TR"/>
        </w:rPr>
        <w:t>PPR İletişim</w:t>
      </w:r>
      <w:r w:rsidRPr="00AF5D8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tr-TR"/>
        </w:rPr>
        <w:t>®</w:t>
      </w:r>
      <w:r w:rsidRPr="00AF5D8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F5D8A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Balmumcu Mahallesi </w:t>
      </w:r>
      <w:proofErr w:type="spellStart"/>
      <w:r w:rsidRPr="00AF5D8A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Dellalzade</w:t>
      </w:r>
      <w:proofErr w:type="spellEnd"/>
      <w:r w:rsidRPr="00AF5D8A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 xml:space="preserve"> Sokak No: 7A</w:t>
      </w:r>
    </w:p>
    <w:p w:rsidR="00AF5D8A" w:rsidRPr="00AF5D8A" w:rsidRDefault="00AF5D8A" w:rsidP="00AF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Kat:2-3 34349 Beşiktaş / </w:t>
      </w:r>
      <w:r w:rsidRPr="00AF5D8A">
        <w:rPr>
          <w:rFonts w:ascii="Calibri" w:eastAsia="Times New Roman" w:hAnsi="Calibri" w:cs="Calibri"/>
          <w:color w:val="1F497D"/>
          <w:sz w:val="16"/>
          <w:szCs w:val="16"/>
          <w:lang w:eastAsia="tr-TR"/>
        </w:rPr>
        <w:t>İ</w:t>
      </w:r>
      <w:r w:rsidRPr="00AF5D8A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stanbul</w:t>
      </w:r>
    </w:p>
    <w:p w:rsidR="00AF5D8A" w:rsidRPr="00AF5D8A" w:rsidRDefault="00AF5D8A" w:rsidP="00AF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Calibri" w:eastAsia="Times New Roman" w:hAnsi="Calibri" w:cs="Calibri"/>
          <w:color w:val="000000"/>
          <w:sz w:val="16"/>
          <w:szCs w:val="16"/>
          <w:lang w:eastAsia="tr-TR"/>
        </w:rPr>
        <w:t>0212 275 59 15</w:t>
      </w:r>
    </w:p>
    <w:p w:rsidR="00AF5D8A" w:rsidRPr="00AF5D8A" w:rsidRDefault="00AF5D8A" w:rsidP="00AF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D8A">
        <w:rPr>
          <w:rFonts w:ascii="Calibri" w:eastAsia="Times New Roman" w:hAnsi="Calibri" w:cs="Calibri"/>
          <w:color w:val="A020F0"/>
          <w:sz w:val="16"/>
          <w:szCs w:val="16"/>
          <w:lang w:eastAsia="tr-TR"/>
        </w:rPr>
        <w:t>ppr</w:t>
      </w:r>
      <w:hyperlink r:id="rId6" w:history="1">
        <w:r w:rsidRPr="00AF5D8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tr-TR"/>
          </w:rPr>
          <w:t>@ppr.com.tr</w:t>
        </w:r>
      </w:hyperlink>
    </w:p>
    <w:p w:rsidR="00AF5D8A" w:rsidRPr="00AF5D8A" w:rsidRDefault="00A8400A" w:rsidP="00AF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history="1">
        <w:r w:rsidR="00AF5D8A" w:rsidRPr="00AF5D8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tr-TR"/>
          </w:rPr>
          <w:t>www.ppr.com.tr</w:t>
        </w:r>
      </w:hyperlink>
    </w:p>
    <w:bookmarkEnd w:id="0"/>
    <w:p w:rsidR="00607C99" w:rsidRDefault="00607C99"/>
    <w:sectPr w:rsidR="00607C9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8A"/>
    <w:rsid w:val="005C1598"/>
    <w:rsid w:val="00607C99"/>
    <w:rsid w:val="00A8400A"/>
    <w:rsid w:val="00A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6771"/>
  <w15:chartTrackingRefBased/>
  <w15:docId w15:val="{24D8CFD1-AE4A-466B-B408-D42BB5D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F5D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5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pr.com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m@ppr.com.tr" TargetMode="External"/><Relationship Id="rId5" Type="http://schemas.openxmlformats.org/officeDocument/2006/relationships/hyperlink" Target="https://www.instagram.com/bkmonline" TargetMode="External"/><Relationship Id="rId4" Type="http://schemas.openxmlformats.org/officeDocument/2006/relationships/hyperlink" Target="https://twitter.com/candostlarbk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2019-01-22T18:15:00Z</dcterms:created>
  <dcterms:modified xsi:type="dcterms:W3CDTF">2019-01-22T18:51:00Z</dcterms:modified>
</cp:coreProperties>
</file>