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0550" w14:textId="45CE2441" w:rsidR="00F4700E" w:rsidRPr="00F4700E" w:rsidRDefault="00F4700E" w:rsidP="00F4700E">
      <w:pPr>
        <w:pStyle w:val="AralkYok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Büyük Macera 3: Çılgın Dostlar</w:t>
      </w:r>
    </w:p>
    <w:p w14:paraId="11FDF8F4" w14:textId="42723486" w:rsidR="00F4700E" w:rsidRPr="00F4700E" w:rsidRDefault="00F4700E" w:rsidP="00F4700E">
      <w:pPr>
        <w:pStyle w:val="AralkYok"/>
        <w:rPr>
          <w:b/>
          <w:bCs/>
          <w:sz w:val="32"/>
          <w:szCs w:val="32"/>
        </w:rPr>
      </w:pPr>
      <w:r w:rsidRPr="00F4700E">
        <w:rPr>
          <w:b/>
          <w:bCs/>
          <w:sz w:val="32"/>
          <w:szCs w:val="32"/>
        </w:rPr>
        <w:t>(</w:t>
      </w:r>
      <w:proofErr w:type="spellStart"/>
      <w:r w:rsidRPr="00F4700E">
        <w:rPr>
          <w:b/>
          <w:bCs/>
          <w:sz w:val="32"/>
          <w:szCs w:val="32"/>
        </w:rPr>
        <w:t>Bolshoe</w:t>
      </w:r>
      <w:proofErr w:type="spellEnd"/>
      <w:r w:rsidRPr="00F4700E">
        <w:rPr>
          <w:b/>
          <w:bCs/>
          <w:sz w:val="32"/>
          <w:szCs w:val="32"/>
        </w:rPr>
        <w:t xml:space="preserve"> </w:t>
      </w:r>
      <w:proofErr w:type="spellStart"/>
      <w:r w:rsidRPr="00F4700E">
        <w:rPr>
          <w:b/>
          <w:bCs/>
          <w:sz w:val="32"/>
          <w:szCs w:val="32"/>
        </w:rPr>
        <w:t>Puteshestvie</w:t>
      </w:r>
      <w:proofErr w:type="spellEnd"/>
      <w:r w:rsidRPr="00F4700E">
        <w:rPr>
          <w:b/>
          <w:bCs/>
          <w:sz w:val="32"/>
          <w:szCs w:val="32"/>
        </w:rPr>
        <w:t xml:space="preserve">: </w:t>
      </w:r>
      <w:proofErr w:type="spellStart"/>
      <w:r w:rsidRPr="00F4700E">
        <w:rPr>
          <w:b/>
          <w:bCs/>
          <w:sz w:val="32"/>
          <w:szCs w:val="32"/>
        </w:rPr>
        <w:t>Vokrug</w:t>
      </w:r>
      <w:proofErr w:type="spellEnd"/>
      <w:r w:rsidRPr="00F4700E">
        <w:rPr>
          <w:b/>
          <w:bCs/>
          <w:sz w:val="32"/>
          <w:szCs w:val="32"/>
        </w:rPr>
        <w:t xml:space="preserve"> </w:t>
      </w:r>
      <w:proofErr w:type="spellStart"/>
      <w:r w:rsidRPr="00F4700E">
        <w:rPr>
          <w:b/>
          <w:bCs/>
          <w:sz w:val="32"/>
          <w:szCs w:val="32"/>
        </w:rPr>
        <w:t>Sveta</w:t>
      </w:r>
      <w:proofErr w:type="spellEnd"/>
      <w:r w:rsidRPr="00F4700E">
        <w:rPr>
          <w:b/>
          <w:bCs/>
          <w:sz w:val="32"/>
          <w:szCs w:val="32"/>
        </w:rPr>
        <w:t xml:space="preserve"> – </w:t>
      </w:r>
      <w:proofErr w:type="spellStart"/>
      <w:r w:rsidRPr="00F4700E">
        <w:rPr>
          <w:b/>
          <w:bCs/>
          <w:sz w:val="32"/>
          <w:szCs w:val="32"/>
        </w:rPr>
        <w:t>The</w:t>
      </w:r>
      <w:proofErr w:type="spellEnd"/>
      <w:r w:rsidRPr="00F4700E">
        <w:rPr>
          <w:b/>
          <w:bCs/>
          <w:sz w:val="32"/>
          <w:szCs w:val="32"/>
        </w:rPr>
        <w:t xml:space="preserve"> </w:t>
      </w:r>
      <w:proofErr w:type="spellStart"/>
      <w:r w:rsidRPr="00F4700E">
        <w:rPr>
          <w:b/>
          <w:bCs/>
          <w:sz w:val="32"/>
          <w:szCs w:val="32"/>
        </w:rPr>
        <w:t>Big</w:t>
      </w:r>
      <w:proofErr w:type="spellEnd"/>
      <w:r w:rsidRPr="00F4700E">
        <w:rPr>
          <w:b/>
          <w:bCs/>
          <w:sz w:val="32"/>
          <w:szCs w:val="32"/>
        </w:rPr>
        <w:t xml:space="preserve"> Trip 3: </w:t>
      </w:r>
      <w:proofErr w:type="spellStart"/>
      <w:r w:rsidRPr="00F4700E">
        <w:rPr>
          <w:b/>
          <w:bCs/>
          <w:sz w:val="32"/>
          <w:szCs w:val="32"/>
        </w:rPr>
        <w:t>Race</w:t>
      </w:r>
      <w:proofErr w:type="spellEnd"/>
      <w:r w:rsidRPr="00F4700E">
        <w:rPr>
          <w:b/>
          <w:bCs/>
          <w:sz w:val="32"/>
          <w:szCs w:val="32"/>
        </w:rPr>
        <w:t xml:space="preserve"> </w:t>
      </w:r>
      <w:proofErr w:type="spellStart"/>
      <w:r w:rsidRPr="00F4700E">
        <w:rPr>
          <w:b/>
          <w:bCs/>
          <w:sz w:val="32"/>
          <w:szCs w:val="32"/>
        </w:rPr>
        <w:t>Around</w:t>
      </w:r>
      <w:proofErr w:type="spellEnd"/>
      <w:r w:rsidRPr="00F4700E">
        <w:rPr>
          <w:b/>
          <w:bCs/>
          <w:sz w:val="32"/>
          <w:szCs w:val="32"/>
        </w:rPr>
        <w:t xml:space="preserve"> </w:t>
      </w:r>
      <w:proofErr w:type="spellStart"/>
      <w:r w:rsidRPr="00F4700E">
        <w:rPr>
          <w:b/>
          <w:bCs/>
          <w:sz w:val="32"/>
          <w:szCs w:val="32"/>
        </w:rPr>
        <w:t>the</w:t>
      </w:r>
      <w:proofErr w:type="spellEnd"/>
      <w:r w:rsidRPr="00F4700E">
        <w:rPr>
          <w:b/>
          <w:bCs/>
          <w:sz w:val="32"/>
          <w:szCs w:val="32"/>
        </w:rPr>
        <w:t xml:space="preserve"> World)</w:t>
      </w:r>
      <w:r w:rsidRPr="00F4700E">
        <w:rPr>
          <w:b/>
          <w:bCs/>
          <w:sz w:val="32"/>
          <w:szCs w:val="32"/>
        </w:rPr>
        <w:br/>
      </w:r>
    </w:p>
    <w:p w14:paraId="73F6636C" w14:textId="27B08D92" w:rsidR="00F4700E" w:rsidRDefault="00F4700E" w:rsidP="00F4700E">
      <w:pPr>
        <w:pStyle w:val="AralkYok"/>
        <w:rPr>
          <w:sz w:val="24"/>
          <w:szCs w:val="24"/>
        </w:rPr>
      </w:pPr>
      <w:r w:rsidRPr="008E6067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18 Nisan 2025</w:t>
      </w:r>
    </w:p>
    <w:p w14:paraId="52A715D7" w14:textId="01A3FD50" w:rsidR="00F4700E" w:rsidRDefault="00F4700E" w:rsidP="00F4700E">
      <w:pPr>
        <w:pStyle w:val="AralkYok"/>
        <w:rPr>
          <w:sz w:val="24"/>
          <w:szCs w:val="24"/>
        </w:rPr>
      </w:pPr>
      <w:r w:rsidRPr="008E6067">
        <w:rPr>
          <w:b/>
          <w:bCs/>
          <w:sz w:val="24"/>
          <w:szCs w:val="24"/>
        </w:rPr>
        <w:t xml:space="preserve">Dağıtım: </w:t>
      </w:r>
      <w:r>
        <w:rPr>
          <w:sz w:val="24"/>
          <w:szCs w:val="24"/>
        </w:rPr>
        <w:t>CGV Mars Dağıtım</w:t>
      </w:r>
    </w:p>
    <w:p w14:paraId="5A3EF23F" w14:textId="7B52E44A" w:rsidR="00F4700E" w:rsidRDefault="00F4700E" w:rsidP="00F4700E">
      <w:pPr>
        <w:pStyle w:val="AralkYok"/>
        <w:rPr>
          <w:sz w:val="24"/>
          <w:szCs w:val="24"/>
        </w:rPr>
      </w:pPr>
      <w:r w:rsidRPr="008E6067">
        <w:rPr>
          <w:b/>
          <w:bCs/>
          <w:sz w:val="24"/>
          <w:szCs w:val="24"/>
        </w:rPr>
        <w:t xml:space="preserve">İthalat: </w:t>
      </w:r>
      <w:proofErr w:type="spellStart"/>
      <w:r>
        <w:rPr>
          <w:sz w:val="24"/>
          <w:szCs w:val="24"/>
        </w:rPr>
        <w:t>Filmartı</w:t>
      </w:r>
      <w:proofErr w:type="spellEnd"/>
      <w:r>
        <w:rPr>
          <w:sz w:val="24"/>
          <w:szCs w:val="24"/>
        </w:rPr>
        <w:t xml:space="preserve"> Film</w:t>
      </w:r>
    </w:p>
    <w:p w14:paraId="0D559A98" w14:textId="71628483" w:rsidR="001E0014" w:rsidRDefault="001E0014" w:rsidP="00F4700E">
      <w:pPr>
        <w:pStyle w:val="AralkYok"/>
        <w:rPr>
          <w:sz w:val="24"/>
          <w:szCs w:val="24"/>
        </w:rPr>
      </w:pPr>
      <w:r w:rsidRPr="001E0014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2024</w:t>
      </w:r>
    </w:p>
    <w:p w14:paraId="0B7A2157" w14:textId="02C7B779" w:rsidR="001E0014" w:rsidRDefault="001E0014" w:rsidP="00F4700E">
      <w:pPr>
        <w:pStyle w:val="AralkYok"/>
        <w:rPr>
          <w:sz w:val="24"/>
          <w:szCs w:val="24"/>
        </w:rPr>
      </w:pPr>
      <w:r w:rsidRPr="001E0014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85 dakika</w:t>
      </w:r>
    </w:p>
    <w:p w14:paraId="34F20BD1" w14:textId="1491EB8B" w:rsidR="001E0014" w:rsidRDefault="001E0014" w:rsidP="00F4700E">
      <w:pPr>
        <w:pStyle w:val="AralkYok"/>
        <w:rPr>
          <w:sz w:val="24"/>
          <w:szCs w:val="24"/>
        </w:rPr>
      </w:pPr>
      <w:r w:rsidRPr="001E0014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İngilizce</w:t>
      </w:r>
    </w:p>
    <w:p w14:paraId="4FF3687E" w14:textId="0FC0DFD1" w:rsidR="001E0014" w:rsidRDefault="001E0014" w:rsidP="00F4700E">
      <w:pPr>
        <w:pStyle w:val="AralkYok"/>
        <w:rPr>
          <w:sz w:val="24"/>
          <w:szCs w:val="24"/>
        </w:rPr>
      </w:pPr>
      <w:r w:rsidRPr="001E0014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Vasiliy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Rovenskiy</w:t>
      </w:r>
      <w:proofErr w:type="spellEnd"/>
    </w:p>
    <w:p w14:paraId="262991C2" w14:textId="502693CF" w:rsidR="001E0014" w:rsidRDefault="001E0014" w:rsidP="00F4700E">
      <w:pPr>
        <w:pStyle w:val="AralkYok"/>
        <w:rPr>
          <w:sz w:val="24"/>
          <w:szCs w:val="24"/>
        </w:rPr>
      </w:pPr>
      <w:r w:rsidRPr="001E0014">
        <w:rPr>
          <w:b/>
          <w:bCs/>
          <w:sz w:val="24"/>
          <w:szCs w:val="24"/>
        </w:rPr>
        <w:t>IMD</w:t>
      </w:r>
      <w:r w:rsidRPr="001E0014">
        <w:rPr>
          <w:b/>
          <w:bCs/>
          <w:sz w:val="24"/>
          <w:szCs w:val="24"/>
        </w:rPr>
        <w:t>b</w:t>
      </w:r>
      <w:r w:rsidRPr="001E0014">
        <w:rPr>
          <w:b/>
          <w:bCs/>
          <w:sz w:val="24"/>
          <w:szCs w:val="24"/>
        </w:rPr>
        <w:t>:</w:t>
      </w:r>
      <w:r w:rsidRPr="001E0014">
        <w:rPr>
          <w:sz w:val="24"/>
          <w:szCs w:val="24"/>
        </w:rPr>
        <w:t> </w:t>
      </w:r>
      <w:hyperlink r:id="rId4" w:tgtFrame="_blank" w:history="1">
        <w:r w:rsidRPr="001E0014">
          <w:rPr>
            <w:rStyle w:val="Kpr"/>
            <w:sz w:val="24"/>
            <w:szCs w:val="24"/>
          </w:rPr>
          <w:t>https://www.imdb.com/title/tt27534211/?ref_=pro_tt_visitcons</w:t>
        </w:r>
      </w:hyperlink>
    </w:p>
    <w:p w14:paraId="790292FD" w14:textId="58712DD7" w:rsidR="00F4700E" w:rsidRDefault="00F4700E" w:rsidP="00F4700E">
      <w:pPr>
        <w:pStyle w:val="AralkYok"/>
      </w:pPr>
      <w:r w:rsidRPr="00F4700E">
        <w:rPr>
          <w:b/>
          <w:bCs/>
          <w:sz w:val="24"/>
          <w:szCs w:val="24"/>
        </w:rPr>
        <w:t>Fragman:</w:t>
      </w:r>
      <w:r w:rsidRPr="00F4700E">
        <w:rPr>
          <w:sz w:val="24"/>
          <w:szCs w:val="24"/>
        </w:rPr>
        <w:t> </w:t>
      </w:r>
      <w:hyperlink r:id="rId5" w:tgtFrame="_blank" w:history="1">
        <w:r w:rsidRPr="00F4700E">
          <w:rPr>
            <w:rStyle w:val="Kpr"/>
            <w:sz w:val="24"/>
            <w:szCs w:val="24"/>
          </w:rPr>
          <w:t>https://youtu.be/reM9KYZZZQ0</w:t>
        </w:r>
      </w:hyperlink>
    </w:p>
    <w:p w14:paraId="74422B0F" w14:textId="6C10F371" w:rsidR="008E6067" w:rsidRPr="008E6067" w:rsidRDefault="008E6067" w:rsidP="00F4700E">
      <w:pPr>
        <w:pStyle w:val="AralkYok"/>
        <w:rPr>
          <w:sz w:val="24"/>
          <w:szCs w:val="24"/>
        </w:rPr>
      </w:pPr>
      <w:r w:rsidRPr="008E6067">
        <w:rPr>
          <w:b/>
          <w:bCs/>
          <w:sz w:val="24"/>
          <w:szCs w:val="24"/>
        </w:rPr>
        <w:t xml:space="preserve">Yönetmen: </w:t>
      </w:r>
      <w:proofErr w:type="spellStart"/>
      <w:r>
        <w:rPr>
          <w:sz w:val="24"/>
          <w:szCs w:val="24"/>
        </w:rPr>
        <w:t>Vasiliy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Rovenskiy</w:t>
      </w:r>
      <w:proofErr w:type="spellEnd"/>
    </w:p>
    <w:p w14:paraId="3CACEA55" w14:textId="48862206" w:rsidR="00F4700E" w:rsidRPr="008E6067" w:rsidRDefault="008E6067" w:rsidP="00F4700E">
      <w:pPr>
        <w:pStyle w:val="AralkYok"/>
        <w:rPr>
          <w:sz w:val="24"/>
          <w:szCs w:val="24"/>
        </w:rPr>
      </w:pPr>
      <w:r w:rsidRPr="008E6067">
        <w:rPr>
          <w:b/>
          <w:bCs/>
          <w:sz w:val="24"/>
          <w:szCs w:val="24"/>
        </w:rPr>
        <w:t>Seslendirenler:</w:t>
      </w:r>
      <w:r w:rsidRPr="008E6067">
        <w:rPr>
          <w:sz w:val="24"/>
          <w:szCs w:val="24"/>
        </w:rPr>
        <w:t xml:space="preserve"> </w:t>
      </w:r>
      <w:proofErr w:type="spellStart"/>
      <w:r w:rsidR="00155234" w:rsidRPr="00155234">
        <w:rPr>
          <w:sz w:val="24"/>
          <w:szCs w:val="24"/>
        </w:rPr>
        <w:t>Philipp</w:t>
      </w:r>
      <w:proofErr w:type="spellEnd"/>
      <w:r w:rsidR="00155234" w:rsidRPr="00155234">
        <w:rPr>
          <w:sz w:val="24"/>
          <w:szCs w:val="24"/>
        </w:rPr>
        <w:t xml:space="preserve"> </w:t>
      </w:r>
      <w:proofErr w:type="spellStart"/>
      <w:r w:rsidR="00155234" w:rsidRPr="00155234">
        <w:rPr>
          <w:sz w:val="24"/>
          <w:szCs w:val="24"/>
        </w:rPr>
        <w:t>Lebedev</w:t>
      </w:r>
      <w:proofErr w:type="spellEnd"/>
      <w:r w:rsidR="00155234" w:rsidRPr="00155234">
        <w:rPr>
          <w:sz w:val="24"/>
          <w:szCs w:val="24"/>
        </w:rPr>
        <w:t xml:space="preserve">, </w:t>
      </w:r>
      <w:proofErr w:type="spellStart"/>
      <w:r w:rsidR="00155234" w:rsidRPr="00155234">
        <w:rPr>
          <w:sz w:val="24"/>
          <w:szCs w:val="24"/>
        </w:rPr>
        <w:t>Diomid</w:t>
      </w:r>
      <w:proofErr w:type="spellEnd"/>
      <w:r w:rsidR="00155234" w:rsidRPr="00155234">
        <w:rPr>
          <w:sz w:val="24"/>
          <w:szCs w:val="24"/>
        </w:rPr>
        <w:t xml:space="preserve"> </w:t>
      </w:r>
      <w:proofErr w:type="spellStart"/>
      <w:r w:rsidR="00155234" w:rsidRPr="00155234">
        <w:rPr>
          <w:sz w:val="24"/>
          <w:szCs w:val="24"/>
        </w:rPr>
        <w:t>Vinogradov</w:t>
      </w:r>
      <w:proofErr w:type="spellEnd"/>
      <w:r w:rsidR="00155234" w:rsidRPr="00155234">
        <w:rPr>
          <w:sz w:val="24"/>
          <w:szCs w:val="24"/>
        </w:rPr>
        <w:t xml:space="preserve">, </w:t>
      </w:r>
      <w:proofErr w:type="spellStart"/>
      <w:r w:rsidR="00155234" w:rsidRPr="00155234">
        <w:rPr>
          <w:sz w:val="24"/>
          <w:szCs w:val="24"/>
        </w:rPr>
        <w:t>Stanislav</w:t>
      </w:r>
      <w:proofErr w:type="spellEnd"/>
      <w:r w:rsidR="00155234" w:rsidRPr="00155234">
        <w:rPr>
          <w:sz w:val="24"/>
          <w:szCs w:val="24"/>
        </w:rPr>
        <w:t xml:space="preserve"> </w:t>
      </w:r>
      <w:proofErr w:type="spellStart"/>
      <w:r w:rsidR="00155234" w:rsidRPr="00155234">
        <w:rPr>
          <w:sz w:val="24"/>
          <w:szCs w:val="24"/>
        </w:rPr>
        <w:t>Strelkov</w:t>
      </w:r>
      <w:proofErr w:type="spellEnd"/>
      <w:r w:rsidR="00155234" w:rsidRPr="00155234">
        <w:rPr>
          <w:sz w:val="24"/>
          <w:szCs w:val="24"/>
        </w:rPr>
        <w:t xml:space="preserve">, </w:t>
      </w:r>
      <w:proofErr w:type="spellStart"/>
      <w:r w:rsidR="00155234" w:rsidRPr="00155234">
        <w:rPr>
          <w:sz w:val="24"/>
          <w:szCs w:val="24"/>
        </w:rPr>
        <w:t>Irina</w:t>
      </w:r>
      <w:proofErr w:type="spellEnd"/>
      <w:r w:rsidR="00155234" w:rsidRPr="00155234">
        <w:rPr>
          <w:sz w:val="24"/>
          <w:szCs w:val="24"/>
        </w:rPr>
        <w:t xml:space="preserve"> </w:t>
      </w:r>
      <w:proofErr w:type="spellStart"/>
      <w:r w:rsidR="00155234" w:rsidRPr="00155234">
        <w:rPr>
          <w:sz w:val="24"/>
          <w:szCs w:val="24"/>
        </w:rPr>
        <w:t>Kireeva</w:t>
      </w:r>
      <w:proofErr w:type="spellEnd"/>
      <w:r w:rsidR="00155234" w:rsidRPr="00155234">
        <w:rPr>
          <w:sz w:val="24"/>
          <w:szCs w:val="24"/>
        </w:rPr>
        <w:t xml:space="preserve">, Anton </w:t>
      </w:r>
      <w:proofErr w:type="spellStart"/>
      <w:r w:rsidR="00155234" w:rsidRPr="00155234">
        <w:rPr>
          <w:sz w:val="24"/>
          <w:szCs w:val="24"/>
        </w:rPr>
        <w:t>Eldarov</w:t>
      </w:r>
      <w:proofErr w:type="spellEnd"/>
      <w:r w:rsidR="00155234" w:rsidRPr="00155234">
        <w:rPr>
          <w:sz w:val="24"/>
          <w:szCs w:val="24"/>
        </w:rPr>
        <w:t xml:space="preserve">, Alexander </w:t>
      </w:r>
      <w:proofErr w:type="spellStart"/>
      <w:r w:rsidR="00155234" w:rsidRPr="00155234">
        <w:rPr>
          <w:sz w:val="24"/>
          <w:szCs w:val="24"/>
        </w:rPr>
        <w:t>Gavrilin</w:t>
      </w:r>
      <w:proofErr w:type="spellEnd"/>
      <w:r w:rsidR="00155234" w:rsidRPr="00155234">
        <w:rPr>
          <w:sz w:val="24"/>
          <w:szCs w:val="24"/>
        </w:rPr>
        <w:t xml:space="preserve">, Eliza </w:t>
      </w:r>
      <w:proofErr w:type="spellStart"/>
      <w:r w:rsidR="00155234" w:rsidRPr="00155234">
        <w:rPr>
          <w:sz w:val="24"/>
          <w:szCs w:val="24"/>
        </w:rPr>
        <w:t>Martirosova</w:t>
      </w:r>
      <w:proofErr w:type="spellEnd"/>
      <w:r w:rsidR="00155234" w:rsidRPr="00155234">
        <w:rPr>
          <w:sz w:val="24"/>
          <w:szCs w:val="24"/>
        </w:rPr>
        <w:t xml:space="preserve">, Anastasia Lapina, Anton </w:t>
      </w:r>
      <w:proofErr w:type="spellStart"/>
      <w:r w:rsidR="00155234" w:rsidRPr="00155234">
        <w:rPr>
          <w:sz w:val="24"/>
          <w:szCs w:val="24"/>
        </w:rPr>
        <w:t>Savenkov</w:t>
      </w:r>
      <w:proofErr w:type="spellEnd"/>
      <w:r w:rsidR="00155234" w:rsidRPr="00155234">
        <w:rPr>
          <w:sz w:val="24"/>
          <w:szCs w:val="24"/>
        </w:rPr>
        <w:t xml:space="preserve">, </w:t>
      </w:r>
      <w:proofErr w:type="spellStart"/>
      <w:r w:rsidR="00155234" w:rsidRPr="00155234">
        <w:rPr>
          <w:sz w:val="24"/>
          <w:szCs w:val="24"/>
        </w:rPr>
        <w:t>Lina</w:t>
      </w:r>
      <w:proofErr w:type="spellEnd"/>
      <w:r w:rsidR="00155234" w:rsidRPr="00155234">
        <w:rPr>
          <w:sz w:val="24"/>
          <w:szCs w:val="24"/>
        </w:rPr>
        <w:t xml:space="preserve"> </w:t>
      </w:r>
      <w:proofErr w:type="spellStart"/>
      <w:r w:rsidR="00155234" w:rsidRPr="00155234">
        <w:rPr>
          <w:sz w:val="24"/>
          <w:szCs w:val="24"/>
        </w:rPr>
        <w:t>Ivanova</w:t>
      </w:r>
      <w:proofErr w:type="spellEnd"/>
    </w:p>
    <w:p w14:paraId="03CCCF70" w14:textId="77777777" w:rsidR="00F4700E" w:rsidRPr="00F4700E" w:rsidRDefault="00F4700E" w:rsidP="00F4700E">
      <w:pPr>
        <w:pStyle w:val="AralkYok"/>
        <w:rPr>
          <w:sz w:val="24"/>
          <w:szCs w:val="24"/>
        </w:rPr>
      </w:pPr>
    </w:p>
    <w:p w14:paraId="00F48F3D" w14:textId="2D278C5F" w:rsidR="00F4700E" w:rsidRPr="00F4700E" w:rsidRDefault="00F4700E" w:rsidP="00F4700E">
      <w:pPr>
        <w:pStyle w:val="AralkYok"/>
        <w:rPr>
          <w:sz w:val="24"/>
          <w:szCs w:val="24"/>
        </w:rPr>
      </w:pPr>
      <w:r w:rsidRPr="00F4700E">
        <w:rPr>
          <w:sz w:val="24"/>
          <w:szCs w:val="24"/>
        </w:rPr>
        <w:t xml:space="preserve">İlk iki filmiyle ile herkesin büyük beğenisini kazanan </w:t>
      </w:r>
      <w:r w:rsidRPr="00F4700E">
        <w:rPr>
          <w:i/>
          <w:iCs/>
          <w:sz w:val="24"/>
          <w:szCs w:val="24"/>
        </w:rPr>
        <w:t>Büyük Macera 3’</w:t>
      </w:r>
      <w:r w:rsidRPr="00F4700E">
        <w:rPr>
          <w:sz w:val="24"/>
          <w:szCs w:val="24"/>
        </w:rPr>
        <w:t xml:space="preserve">te, ayı </w:t>
      </w:r>
      <w:proofErr w:type="spellStart"/>
      <w:r w:rsidRPr="00F4700E">
        <w:rPr>
          <w:sz w:val="24"/>
          <w:szCs w:val="24"/>
        </w:rPr>
        <w:t>Mic</w:t>
      </w:r>
      <w:proofErr w:type="spellEnd"/>
      <w:r w:rsidRPr="00F4700E">
        <w:rPr>
          <w:sz w:val="24"/>
          <w:szCs w:val="24"/>
        </w:rPr>
        <w:t xml:space="preserve"> </w:t>
      </w:r>
      <w:proofErr w:type="spellStart"/>
      <w:r w:rsidRPr="00F4700E">
        <w:rPr>
          <w:sz w:val="24"/>
          <w:szCs w:val="24"/>
        </w:rPr>
        <w:t>Mic</w:t>
      </w:r>
      <w:proofErr w:type="spellEnd"/>
      <w:r w:rsidRPr="00F4700E">
        <w:rPr>
          <w:sz w:val="24"/>
          <w:szCs w:val="24"/>
        </w:rPr>
        <w:t>, yakın dostları tavşan, panda, leylek ve kurt ile birlikte yavruları ailelerine teslim etmek için dünyanın etrafında sürprizlerle dolu bir maceraya atılıyorlar.</w:t>
      </w:r>
    </w:p>
    <w:p w14:paraId="4127BA3A" w14:textId="77777777" w:rsidR="00F4700E" w:rsidRPr="00F4700E" w:rsidRDefault="00F4700E" w:rsidP="00F4700E">
      <w:pPr>
        <w:pStyle w:val="AralkYok"/>
        <w:rPr>
          <w:sz w:val="24"/>
          <w:szCs w:val="24"/>
        </w:rPr>
      </w:pPr>
      <w:r w:rsidRPr="00F4700E">
        <w:rPr>
          <w:sz w:val="24"/>
          <w:szCs w:val="24"/>
        </w:rPr>
        <w:t> </w:t>
      </w:r>
    </w:p>
    <w:p w14:paraId="5FEAE034" w14:textId="77777777" w:rsidR="00F4700E" w:rsidRPr="00F4700E" w:rsidRDefault="00F4700E" w:rsidP="00F4700E">
      <w:pPr>
        <w:pStyle w:val="AralkYok"/>
        <w:rPr>
          <w:b/>
          <w:bCs/>
          <w:sz w:val="24"/>
          <w:szCs w:val="24"/>
        </w:rPr>
      </w:pPr>
      <w:r w:rsidRPr="00F4700E">
        <w:rPr>
          <w:b/>
          <w:bCs/>
          <w:sz w:val="24"/>
          <w:szCs w:val="24"/>
        </w:rPr>
        <w:t>Konu:</w:t>
      </w:r>
    </w:p>
    <w:p w14:paraId="50A81D75" w14:textId="77777777" w:rsidR="00F4700E" w:rsidRDefault="00F4700E" w:rsidP="00F4700E">
      <w:pPr>
        <w:pStyle w:val="AralkYok"/>
        <w:rPr>
          <w:sz w:val="24"/>
          <w:szCs w:val="24"/>
        </w:rPr>
      </w:pPr>
    </w:p>
    <w:p w14:paraId="0EECF46C" w14:textId="6069B1BF" w:rsidR="00F4700E" w:rsidRPr="00F4700E" w:rsidRDefault="00F4700E" w:rsidP="00F4700E">
      <w:pPr>
        <w:pStyle w:val="AralkYok"/>
        <w:rPr>
          <w:sz w:val="24"/>
          <w:szCs w:val="24"/>
        </w:rPr>
      </w:pPr>
      <w:r w:rsidRPr="00F4700E">
        <w:rPr>
          <w:sz w:val="24"/>
          <w:szCs w:val="24"/>
        </w:rPr>
        <w:t xml:space="preserve">Ailesiyle ve arılarıyla mutlu mesut yaşayan ayı </w:t>
      </w:r>
      <w:proofErr w:type="spellStart"/>
      <w:r w:rsidRPr="00F4700E">
        <w:rPr>
          <w:sz w:val="24"/>
          <w:szCs w:val="24"/>
        </w:rPr>
        <w:t>Mic</w:t>
      </w:r>
      <w:proofErr w:type="spellEnd"/>
      <w:r w:rsidRPr="00F4700E">
        <w:rPr>
          <w:sz w:val="24"/>
          <w:szCs w:val="24"/>
        </w:rPr>
        <w:t xml:space="preserve"> </w:t>
      </w:r>
      <w:proofErr w:type="spellStart"/>
      <w:r w:rsidRPr="00F4700E">
        <w:rPr>
          <w:sz w:val="24"/>
          <w:szCs w:val="24"/>
        </w:rPr>
        <w:t>Mic’in</w:t>
      </w:r>
      <w:proofErr w:type="spellEnd"/>
      <w:r w:rsidRPr="00F4700E">
        <w:rPr>
          <w:sz w:val="24"/>
          <w:szCs w:val="24"/>
        </w:rPr>
        <w:t xml:space="preserve"> kapısına </w:t>
      </w:r>
      <w:r>
        <w:rPr>
          <w:sz w:val="24"/>
          <w:szCs w:val="24"/>
        </w:rPr>
        <w:t>L</w:t>
      </w:r>
      <w:r w:rsidRPr="00F4700E">
        <w:rPr>
          <w:sz w:val="24"/>
          <w:szCs w:val="24"/>
        </w:rPr>
        <w:t xml:space="preserve">eylek yine yanlış bir bebek getirir. Bu çok sevimli yavru </w:t>
      </w:r>
      <w:r>
        <w:rPr>
          <w:sz w:val="24"/>
          <w:szCs w:val="24"/>
        </w:rPr>
        <w:t>L</w:t>
      </w:r>
      <w:r w:rsidRPr="00F4700E">
        <w:rPr>
          <w:sz w:val="24"/>
          <w:szCs w:val="24"/>
        </w:rPr>
        <w:t>amayı ailesine götürmek için ona en yakın dostları tavşan Oscar, panda, kurt ve leylek de eşlik edecektir. Bu seferki yolculukları ise her zamankinden daha heyecanlı, eğlenceli ve sürprizlerle doludur. </w:t>
      </w:r>
    </w:p>
    <w:p w14:paraId="4E98E001" w14:textId="77777777" w:rsidR="00F4700E" w:rsidRPr="00F4700E" w:rsidRDefault="00F4700E" w:rsidP="00F4700E">
      <w:pPr>
        <w:pStyle w:val="AralkYok"/>
        <w:rPr>
          <w:sz w:val="24"/>
          <w:szCs w:val="24"/>
        </w:rPr>
      </w:pPr>
      <w:r w:rsidRPr="00F4700E">
        <w:rPr>
          <w:sz w:val="24"/>
          <w:szCs w:val="24"/>
        </w:rPr>
        <w:t> </w:t>
      </w:r>
    </w:p>
    <w:p w14:paraId="59D66FB6" w14:textId="77777777" w:rsidR="00F4700E" w:rsidRPr="00F4700E" w:rsidRDefault="00F4700E" w:rsidP="00F4700E">
      <w:pPr>
        <w:pStyle w:val="AralkYok"/>
        <w:rPr>
          <w:b/>
          <w:bCs/>
          <w:sz w:val="24"/>
          <w:szCs w:val="24"/>
        </w:rPr>
      </w:pPr>
      <w:r w:rsidRPr="00F4700E">
        <w:rPr>
          <w:b/>
          <w:bCs/>
          <w:sz w:val="24"/>
          <w:szCs w:val="24"/>
        </w:rPr>
        <w:t>Mesut Çeşit</w:t>
      </w:r>
    </w:p>
    <w:p w14:paraId="128881CC" w14:textId="77777777" w:rsidR="00F4700E" w:rsidRPr="00F4700E" w:rsidRDefault="00F4700E" w:rsidP="00F4700E">
      <w:pPr>
        <w:pStyle w:val="AralkYok"/>
        <w:rPr>
          <w:b/>
          <w:bCs/>
          <w:sz w:val="24"/>
          <w:szCs w:val="24"/>
        </w:rPr>
      </w:pPr>
      <w:r w:rsidRPr="00F4700E">
        <w:rPr>
          <w:b/>
          <w:bCs/>
          <w:sz w:val="24"/>
          <w:szCs w:val="24"/>
        </w:rPr>
        <w:t xml:space="preserve">Analysis </w:t>
      </w:r>
      <w:proofErr w:type="spellStart"/>
      <w:r w:rsidRPr="00F4700E">
        <w:rPr>
          <w:b/>
          <w:bCs/>
          <w:sz w:val="24"/>
          <w:szCs w:val="24"/>
        </w:rPr>
        <w:t>and</w:t>
      </w:r>
      <w:proofErr w:type="spellEnd"/>
      <w:r w:rsidRPr="00F4700E">
        <w:rPr>
          <w:b/>
          <w:bCs/>
          <w:sz w:val="24"/>
          <w:szCs w:val="24"/>
        </w:rPr>
        <w:t xml:space="preserve"> </w:t>
      </w:r>
      <w:proofErr w:type="spellStart"/>
      <w:r w:rsidRPr="00F4700E">
        <w:rPr>
          <w:b/>
          <w:bCs/>
          <w:sz w:val="24"/>
          <w:szCs w:val="24"/>
        </w:rPr>
        <w:t>Reporting</w:t>
      </w:r>
      <w:proofErr w:type="spellEnd"/>
      <w:r w:rsidRPr="00F4700E">
        <w:rPr>
          <w:b/>
          <w:bCs/>
          <w:sz w:val="24"/>
          <w:szCs w:val="24"/>
        </w:rPr>
        <w:t xml:space="preserve"> </w:t>
      </w:r>
      <w:proofErr w:type="spellStart"/>
      <w:r w:rsidRPr="00F4700E">
        <w:rPr>
          <w:b/>
          <w:bCs/>
          <w:sz w:val="24"/>
          <w:szCs w:val="24"/>
        </w:rPr>
        <w:t>Senior</w:t>
      </w:r>
      <w:proofErr w:type="spellEnd"/>
      <w:r w:rsidRPr="00F4700E">
        <w:rPr>
          <w:b/>
          <w:bCs/>
          <w:sz w:val="24"/>
          <w:szCs w:val="24"/>
        </w:rPr>
        <w:t xml:space="preserve"> </w:t>
      </w:r>
      <w:proofErr w:type="spellStart"/>
      <w:r w:rsidRPr="00F4700E">
        <w:rPr>
          <w:b/>
          <w:bCs/>
          <w:sz w:val="24"/>
          <w:szCs w:val="24"/>
        </w:rPr>
        <w:t>Specialist</w:t>
      </w:r>
      <w:proofErr w:type="spellEnd"/>
    </w:p>
    <w:p w14:paraId="19E81912" w14:textId="71D7B5C0" w:rsidR="00F4700E" w:rsidRPr="00F4700E" w:rsidRDefault="00F4700E" w:rsidP="00F4700E">
      <w:pPr>
        <w:pStyle w:val="AralkYok"/>
        <w:rPr>
          <w:sz w:val="24"/>
          <w:szCs w:val="24"/>
        </w:rPr>
      </w:pPr>
      <w:r w:rsidRPr="00F4700E">
        <w:rPr>
          <w:sz w:val="24"/>
          <w:szCs w:val="24"/>
        </w:rPr>
        <w:t>CGV Mars Dağıtım</w:t>
      </w:r>
    </w:p>
    <w:p w14:paraId="78169696" w14:textId="77777777" w:rsidR="00F4700E" w:rsidRPr="00F4700E" w:rsidRDefault="00F4700E" w:rsidP="00F4700E">
      <w:pPr>
        <w:pStyle w:val="AralkYok"/>
        <w:rPr>
          <w:sz w:val="24"/>
          <w:szCs w:val="24"/>
        </w:rPr>
      </w:pPr>
      <w:proofErr w:type="spellStart"/>
      <w:proofErr w:type="gramStart"/>
      <w:r w:rsidRPr="00F4700E">
        <w:rPr>
          <w:sz w:val="24"/>
          <w:szCs w:val="24"/>
        </w:rPr>
        <w:t>a.Dereboyu</w:t>
      </w:r>
      <w:proofErr w:type="spellEnd"/>
      <w:proofErr w:type="gramEnd"/>
      <w:r w:rsidRPr="00F4700E">
        <w:rPr>
          <w:sz w:val="24"/>
          <w:szCs w:val="24"/>
        </w:rPr>
        <w:t xml:space="preserve"> Cad. </w:t>
      </w:r>
      <w:proofErr w:type="spellStart"/>
      <w:r w:rsidRPr="00F4700E">
        <w:rPr>
          <w:sz w:val="24"/>
          <w:szCs w:val="24"/>
        </w:rPr>
        <w:t>Ambarlıdere</w:t>
      </w:r>
      <w:proofErr w:type="spellEnd"/>
      <w:r w:rsidRPr="00F4700E">
        <w:rPr>
          <w:sz w:val="24"/>
          <w:szCs w:val="24"/>
        </w:rPr>
        <w:t xml:space="preserve"> Yolu No:4 Kat:1 Ortaköy-Beşiktaş</w:t>
      </w:r>
    </w:p>
    <w:p w14:paraId="159BEA89" w14:textId="77777777" w:rsidR="00F4700E" w:rsidRPr="00F4700E" w:rsidRDefault="00F4700E" w:rsidP="00F4700E">
      <w:pPr>
        <w:pStyle w:val="AralkYok"/>
        <w:rPr>
          <w:sz w:val="24"/>
          <w:szCs w:val="24"/>
        </w:rPr>
      </w:pPr>
      <w:r w:rsidRPr="00F4700E">
        <w:rPr>
          <w:sz w:val="24"/>
          <w:szCs w:val="24"/>
        </w:rPr>
        <w:t>t.0212 978 12 47</w:t>
      </w:r>
    </w:p>
    <w:p w14:paraId="1D0B3383" w14:textId="3988E75D" w:rsidR="00556779" w:rsidRPr="00F4700E" w:rsidRDefault="00F4700E" w:rsidP="00F4700E">
      <w:pPr>
        <w:pStyle w:val="AralkYok"/>
        <w:rPr>
          <w:sz w:val="24"/>
          <w:szCs w:val="24"/>
        </w:rPr>
      </w:pPr>
      <w:r w:rsidRPr="00F4700E">
        <w:rPr>
          <w:sz w:val="24"/>
          <w:szCs w:val="24"/>
        </w:rPr>
        <w:t>m.0538 360 41 30</w:t>
      </w:r>
    </w:p>
    <w:sectPr w:rsidR="00556779" w:rsidRPr="00F4700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0E"/>
    <w:rsid w:val="00155234"/>
    <w:rsid w:val="001E0014"/>
    <w:rsid w:val="00556779"/>
    <w:rsid w:val="006F1939"/>
    <w:rsid w:val="008E6067"/>
    <w:rsid w:val="00AB5A7D"/>
    <w:rsid w:val="00E24773"/>
    <w:rsid w:val="00E70933"/>
    <w:rsid w:val="00F4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D753"/>
  <w15:chartTrackingRefBased/>
  <w15:docId w15:val="{DEB34F1D-05F1-45DE-85BF-614AFBF8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47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7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47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47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47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47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47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47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7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7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7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4700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4700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470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470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470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470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47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47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47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4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470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470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4700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7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700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4700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4700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700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47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eM9KYZZZQ0" TargetMode="External"/><Relationship Id="rId4" Type="http://schemas.openxmlformats.org/officeDocument/2006/relationships/hyperlink" Target="https://www.imdb.com/title/tt27534211/?ref_=pro_tt_visitc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2025-04-13T20:49:00Z</dcterms:created>
  <dcterms:modified xsi:type="dcterms:W3CDTF">2025-04-14T04:22:00Z</dcterms:modified>
</cp:coreProperties>
</file>