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73B" w:rsidRPr="0018373B" w:rsidRDefault="0018373B" w:rsidP="0018373B">
      <w:pPr>
        <w:pStyle w:val="AralkYok"/>
        <w:rPr>
          <w:b/>
          <w:sz w:val="40"/>
          <w:szCs w:val="40"/>
        </w:rPr>
      </w:pPr>
      <w:r w:rsidRPr="0018373B">
        <w:rPr>
          <w:b/>
          <w:sz w:val="40"/>
          <w:szCs w:val="40"/>
        </w:rPr>
        <w:t>Bütün Saadetler Mümkündür</w:t>
      </w:r>
    </w:p>
    <w:p w:rsidR="0018373B" w:rsidRPr="0018373B" w:rsidRDefault="0018373B" w:rsidP="0018373B">
      <w:pPr>
        <w:pStyle w:val="AralkYok"/>
        <w:rPr>
          <w:sz w:val="24"/>
          <w:szCs w:val="24"/>
        </w:rPr>
      </w:pPr>
    </w:p>
    <w:p w:rsidR="0018373B" w:rsidRPr="0018373B" w:rsidRDefault="0018373B" w:rsidP="0018373B">
      <w:pPr>
        <w:pStyle w:val="AralkYok"/>
        <w:rPr>
          <w:sz w:val="24"/>
          <w:szCs w:val="24"/>
        </w:rPr>
      </w:pPr>
      <w:r w:rsidRPr="0018373B">
        <w:rPr>
          <w:b/>
          <w:sz w:val="24"/>
          <w:szCs w:val="24"/>
        </w:rPr>
        <w:t>Gösterim Tarihi:</w:t>
      </w:r>
      <w:r w:rsidRPr="0018373B">
        <w:rPr>
          <w:sz w:val="24"/>
          <w:szCs w:val="24"/>
        </w:rPr>
        <w:t xml:space="preserve"> </w:t>
      </w:r>
      <w:r w:rsidR="00AA5E50">
        <w:rPr>
          <w:sz w:val="24"/>
          <w:szCs w:val="24"/>
        </w:rPr>
        <w:t>20 Nisan 2018</w:t>
      </w:r>
    </w:p>
    <w:p w:rsidR="0018373B" w:rsidRPr="0018373B" w:rsidRDefault="0018373B" w:rsidP="0018373B">
      <w:pPr>
        <w:pStyle w:val="AralkYok"/>
        <w:rPr>
          <w:sz w:val="24"/>
          <w:szCs w:val="24"/>
        </w:rPr>
      </w:pPr>
      <w:r w:rsidRPr="0018373B">
        <w:rPr>
          <w:b/>
          <w:sz w:val="24"/>
          <w:szCs w:val="24"/>
        </w:rPr>
        <w:t>Dağıtım:</w:t>
      </w:r>
      <w:r w:rsidRPr="0018373B">
        <w:rPr>
          <w:sz w:val="24"/>
          <w:szCs w:val="24"/>
        </w:rPr>
        <w:t xml:space="preserve"> </w:t>
      </w:r>
      <w:r w:rsidR="00AA5E50">
        <w:rPr>
          <w:sz w:val="24"/>
          <w:szCs w:val="24"/>
        </w:rPr>
        <w:t>Başka Sinema</w:t>
      </w:r>
      <w:bookmarkStart w:id="0" w:name="_GoBack"/>
      <w:bookmarkEnd w:id="0"/>
    </w:p>
    <w:p w:rsidR="0018373B" w:rsidRPr="0018373B" w:rsidRDefault="0018373B" w:rsidP="0018373B">
      <w:pPr>
        <w:pStyle w:val="AralkYok"/>
        <w:rPr>
          <w:sz w:val="24"/>
          <w:szCs w:val="24"/>
        </w:rPr>
      </w:pPr>
      <w:r w:rsidRPr="0018373B">
        <w:rPr>
          <w:b/>
          <w:sz w:val="24"/>
          <w:szCs w:val="24"/>
        </w:rPr>
        <w:t>Yapım:</w:t>
      </w:r>
      <w:r w:rsidRPr="0018373B">
        <w:rPr>
          <w:sz w:val="24"/>
          <w:szCs w:val="24"/>
        </w:rPr>
        <w:t xml:space="preserve"> </w:t>
      </w:r>
      <w:r w:rsidR="00AA5E50">
        <w:rPr>
          <w:sz w:val="24"/>
          <w:szCs w:val="24"/>
        </w:rPr>
        <w:t>Aşina Sanat</w:t>
      </w:r>
    </w:p>
    <w:p w:rsidR="0018373B" w:rsidRPr="0018373B" w:rsidRDefault="0018373B" w:rsidP="0018373B">
      <w:pPr>
        <w:pStyle w:val="AralkYok"/>
        <w:rPr>
          <w:sz w:val="24"/>
          <w:szCs w:val="24"/>
        </w:rPr>
      </w:pPr>
      <w:r w:rsidRPr="0018373B">
        <w:rPr>
          <w:b/>
          <w:sz w:val="24"/>
          <w:szCs w:val="24"/>
        </w:rPr>
        <w:t>Yönetmen:</w:t>
      </w:r>
      <w:r w:rsidRPr="0018373B">
        <w:rPr>
          <w:sz w:val="24"/>
          <w:szCs w:val="24"/>
        </w:rPr>
        <w:t xml:space="preserve"> Selman Kılıçaslan</w:t>
      </w:r>
    </w:p>
    <w:p w:rsidR="0018373B" w:rsidRPr="0018373B" w:rsidRDefault="0018373B" w:rsidP="0018373B">
      <w:pPr>
        <w:pStyle w:val="AralkYok"/>
        <w:rPr>
          <w:sz w:val="24"/>
          <w:szCs w:val="24"/>
        </w:rPr>
      </w:pPr>
      <w:r w:rsidRPr="0018373B">
        <w:rPr>
          <w:b/>
          <w:sz w:val="24"/>
          <w:szCs w:val="24"/>
        </w:rPr>
        <w:t>Senaryo:</w:t>
      </w:r>
      <w:r w:rsidRPr="0018373B">
        <w:rPr>
          <w:sz w:val="24"/>
          <w:szCs w:val="24"/>
        </w:rPr>
        <w:t xml:space="preserve"> Selman Kılıçaslan</w:t>
      </w:r>
    </w:p>
    <w:p w:rsidR="0018373B" w:rsidRPr="0018373B" w:rsidRDefault="0018373B" w:rsidP="0018373B">
      <w:pPr>
        <w:pStyle w:val="AralkYok"/>
        <w:rPr>
          <w:sz w:val="24"/>
          <w:szCs w:val="24"/>
        </w:rPr>
      </w:pPr>
      <w:r w:rsidRPr="0018373B">
        <w:rPr>
          <w:b/>
          <w:sz w:val="24"/>
          <w:szCs w:val="24"/>
        </w:rPr>
        <w:t>Yapımcı:</w:t>
      </w:r>
      <w:r w:rsidRPr="0018373B">
        <w:rPr>
          <w:sz w:val="24"/>
          <w:szCs w:val="24"/>
        </w:rPr>
        <w:t xml:space="preserve"> Selman Kılıçaslan, Zülfikar Kürüm</w:t>
      </w:r>
    </w:p>
    <w:p w:rsidR="0018373B" w:rsidRPr="0018373B" w:rsidRDefault="0018373B" w:rsidP="0018373B">
      <w:pPr>
        <w:pStyle w:val="AralkYok"/>
        <w:rPr>
          <w:sz w:val="24"/>
          <w:szCs w:val="24"/>
        </w:rPr>
      </w:pPr>
      <w:r w:rsidRPr="0018373B">
        <w:rPr>
          <w:b/>
          <w:sz w:val="24"/>
          <w:szCs w:val="24"/>
        </w:rPr>
        <w:t>Müzik:</w:t>
      </w:r>
      <w:r w:rsidRPr="0018373B">
        <w:rPr>
          <w:sz w:val="24"/>
          <w:szCs w:val="24"/>
        </w:rPr>
        <w:t xml:space="preserve"> Ömer Sinan Kılıçaslan, Ali Moğul</w:t>
      </w:r>
    </w:p>
    <w:p w:rsidR="0018373B" w:rsidRPr="0018373B" w:rsidRDefault="0018373B" w:rsidP="0018373B">
      <w:pPr>
        <w:pStyle w:val="AralkYok"/>
        <w:rPr>
          <w:sz w:val="24"/>
          <w:szCs w:val="24"/>
        </w:rPr>
      </w:pPr>
      <w:r w:rsidRPr="0018373B">
        <w:rPr>
          <w:b/>
          <w:sz w:val="24"/>
          <w:szCs w:val="24"/>
        </w:rPr>
        <w:t>Görüntü Yönetmeni:</w:t>
      </w:r>
      <w:r w:rsidRPr="0018373B">
        <w:rPr>
          <w:sz w:val="24"/>
          <w:szCs w:val="24"/>
        </w:rPr>
        <w:t xml:space="preserve"> İlker Berke</w:t>
      </w:r>
    </w:p>
    <w:p w:rsidR="0018373B" w:rsidRPr="0018373B" w:rsidRDefault="0018373B" w:rsidP="0018373B">
      <w:pPr>
        <w:pStyle w:val="AralkYok"/>
        <w:rPr>
          <w:sz w:val="24"/>
          <w:szCs w:val="24"/>
        </w:rPr>
      </w:pPr>
      <w:r w:rsidRPr="0018373B">
        <w:rPr>
          <w:b/>
          <w:sz w:val="24"/>
          <w:szCs w:val="24"/>
        </w:rPr>
        <w:t>Kurgu:</w:t>
      </w:r>
      <w:r w:rsidRPr="0018373B">
        <w:rPr>
          <w:sz w:val="24"/>
          <w:szCs w:val="24"/>
        </w:rPr>
        <w:t xml:space="preserve"> Ayhan Ergürsel, Muhammet Abdülgafur Şahin, Naim Kanat</w:t>
      </w:r>
    </w:p>
    <w:p w:rsidR="0018373B" w:rsidRPr="0018373B" w:rsidRDefault="0018373B" w:rsidP="0018373B">
      <w:pPr>
        <w:pStyle w:val="AralkYok"/>
        <w:rPr>
          <w:sz w:val="24"/>
          <w:szCs w:val="24"/>
        </w:rPr>
      </w:pPr>
      <w:r w:rsidRPr="0018373B">
        <w:rPr>
          <w:b/>
          <w:sz w:val="24"/>
          <w:szCs w:val="24"/>
        </w:rPr>
        <w:t>Focus Puller:</w:t>
      </w:r>
      <w:r w:rsidRPr="0018373B">
        <w:rPr>
          <w:sz w:val="24"/>
          <w:szCs w:val="24"/>
        </w:rPr>
        <w:t xml:space="preserve"> Akın Çakmak</w:t>
      </w:r>
    </w:p>
    <w:p w:rsidR="0018373B" w:rsidRPr="0018373B" w:rsidRDefault="0018373B" w:rsidP="0018373B">
      <w:pPr>
        <w:pStyle w:val="AralkYok"/>
        <w:rPr>
          <w:sz w:val="24"/>
          <w:szCs w:val="24"/>
        </w:rPr>
      </w:pPr>
      <w:r w:rsidRPr="0018373B">
        <w:rPr>
          <w:b/>
          <w:sz w:val="24"/>
          <w:szCs w:val="24"/>
        </w:rPr>
        <w:t>Süre:</w:t>
      </w:r>
      <w:r w:rsidRPr="0018373B">
        <w:rPr>
          <w:sz w:val="24"/>
          <w:szCs w:val="24"/>
        </w:rPr>
        <w:t xml:space="preserve"> 120 dk.</w:t>
      </w:r>
    </w:p>
    <w:p w:rsidR="0018373B" w:rsidRPr="0018373B" w:rsidRDefault="0018373B" w:rsidP="0018373B">
      <w:pPr>
        <w:pStyle w:val="AralkYok"/>
        <w:rPr>
          <w:sz w:val="24"/>
          <w:szCs w:val="24"/>
        </w:rPr>
      </w:pPr>
      <w:r w:rsidRPr="0018373B">
        <w:rPr>
          <w:b/>
          <w:sz w:val="24"/>
          <w:szCs w:val="24"/>
        </w:rPr>
        <w:t>Tür:</w:t>
      </w:r>
      <w:r w:rsidRPr="0018373B">
        <w:rPr>
          <w:sz w:val="24"/>
          <w:szCs w:val="24"/>
        </w:rPr>
        <w:t xml:space="preserve"> Dram</w:t>
      </w:r>
    </w:p>
    <w:p w:rsidR="0018373B" w:rsidRDefault="0018373B" w:rsidP="0018373B">
      <w:pPr>
        <w:pStyle w:val="AralkYok"/>
        <w:rPr>
          <w:sz w:val="24"/>
          <w:szCs w:val="24"/>
        </w:rPr>
      </w:pPr>
      <w:r w:rsidRPr="0018373B">
        <w:rPr>
          <w:b/>
          <w:sz w:val="24"/>
          <w:szCs w:val="24"/>
        </w:rPr>
        <w:t>Oyuncular:</w:t>
      </w:r>
      <w:r w:rsidRPr="0018373B">
        <w:rPr>
          <w:sz w:val="24"/>
          <w:szCs w:val="24"/>
        </w:rPr>
        <w:t xml:space="preserve"> Kemal Uçar (Ali), Arif Erkin (Mevlüt Dede), Ruhi Sarı, Nilay Erdönmez (Gülce), Özlem Tokaslan, Sadettin Kanpalta</w:t>
      </w:r>
      <w:r w:rsidRPr="0018373B">
        <w:rPr>
          <w:sz w:val="24"/>
          <w:szCs w:val="24"/>
        </w:rPr>
        <w:tab/>
      </w:r>
    </w:p>
    <w:p w:rsidR="0018373B" w:rsidRDefault="0018373B" w:rsidP="0018373B">
      <w:pPr>
        <w:pStyle w:val="AralkYok"/>
        <w:rPr>
          <w:sz w:val="24"/>
          <w:szCs w:val="24"/>
        </w:rPr>
      </w:pPr>
    </w:p>
    <w:p w:rsidR="0018373B" w:rsidRPr="0018373B" w:rsidRDefault="0018373B" w:rsidP="0018373B">
      <w:pPr>
        <w:pStyle w:val="AralkYok"/>
        <w:rPr>
          <w:b/>
          <w:sz w:val="24"/>
          <w:szCs w:val="24"/>
        </w:rPr>
      </w:pPr>
      <w:r w:rsidRPr="0018373B">
        <w:rPr>
          <w:b/>
          <w:sz w:val="24"/>
          <w:szCs w:val="24"/>
        </w:rPr>
        <w:t xml:space="preserve">Konu: </w:t>
      </w:r>
    </w:p>
    <w:p w:rsidR="0018373B" w:rsidRDefault="0018373B" w:rsidP="0018373B">
      <w:pPr>
        <w:pStyle w:val="AralkYok"/>
        <w:rPr>
          <w:sz w:val="24"/>
          <w:szCs w:val="24"/>
        </w:rPr>
      </w:pPr>
    </w:p>
    <w:p w:rsidR="0018373B" w:rsidRPr="0018373B" w:rsidRDefault="0018373B" w:rsidP="0018373B">
      <w:pPr>
        <w:pStyle w:val="AralkYok"/>
        <w:rPr>
          <w:sz w:val="24"/>
          <w:szCs w:val="24"/>
        </w:rPr>
      </w:pPr>
      <w:r w:rsidRPr="0018373B">
        <w:rPr>
          <w:sz w:val="24"/>
          <w:szCs w:val="24"/>
        </w:rPr>
        <w:t>Mühendislik öğrencisi Ali, okuduğu küçük şehirden ayrılarak Erasmus projesiyle yurtdışına çıkma hayalleri kurar. Bununla beraber kendisini tanımaya çalıştığı, hayata dair sorular sorduğu bir arayış sürecindedir. Sakin hayatı, türkü kafede solistlik yapan Gülce’den hoşlanmasıyla beraber hareketlenir. Bir hemşire adayı olan Gülce, yaşadığı maddi sıkıntılarını aşmak için Adapazarı’nın eski mahallelerinden birinde yaşlı ve yalnız bir adam olan Mevlüt’ün bakıcılığını yapmaktadır. Gülce’ye yakınlaşarak onu tanımaya başlayan Ali, Mevlüt’ün de hikâyesine ortak olur. Ali arayışını bu karşılaşmanın eşiğinde sürdürür, cevabını kitaplarda bulamayacağı bir soruyla beraber: Bütün saadetler mümkün müdür?</w:t>
      </w:r>
    </w:p>
    <w:p w:rsidR="0018373B" w:rsidRPr="0018373B" w:rsidRDefault="0018373B" w:rsidP="0018373B">
      <w:pPr>
        <w:pStyle w:val="AralkYok"/>
        <w:rPr>
          <w:sz w:val="24"/>
          <w:szCs w:val="24"/>
        </w:rPr>
      </w:pPr>
    </w:p>
    <w:p w:rsidR="0018373B" w:rsidRPr="0018373B" w:rsidRDefault="0018373B">
      <w:pPr>
        <w:pStyle w:val="AralkYok"/>
        <w:rPr>
          <w:sz w:val="24"/>
          <w:szCs w:val="24"/>
        </w:rPr>
      </w:pPr>
    </w:p>
    <w:sectPr w:rsidR="0018373B" w:rsidRPr="0018373B">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12F" w:rsidRDefault="0066712F" w:rsidP="0018373B">
      <w:pPr>
        <w:spacing w:after="0" w:line="240" w:lineRule="auto"/>
      </w:pPr>
      <w:r>
        <w:separator/>
      </w:r>
    </w:p>
  </w:endnote>
  <w:endnote w:type="continuationSeparator" w:id="0">
    <w:p w:rsidR="0066712F" w:rsidRDefault="0066712F" w:rsidP="0018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12F" w:rsidRDefault="0066712F" w:rsidP="0018373B">
      <w:pPr>
        <w:spacing w:after="0" w:line="240" w:lineRule="auto"/>
      </w:pPr>
      <w:r>
        <w:separator/>
      </w:r>
    </w:p>
  </w:footnote>
  <w:footnote w:type="continuationSeparator" w:id="0">
    <w:p w:rsidR="0066712F" w:rsidRDefault="0066712F" w:rsidP="001837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73B"/>
    <w:rsid w:val="0018373B"/>
    <w:rsid w:val="00577250"/>
    <w:rsid w:val="0066712F"/>
    <w:rsid w:val="007B5DC0"/>
    <w:rsid w:val="00AA5E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04DE"/>
  <w15:chartTrackingRefBased/>
  <w15:docId w15:val="{534CB162-5E7F-4D64-BD14-A613B15C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373B"/>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18373B"/>
  </w:style>
  <w:style w:type="paragraph" w:styleId="AltBilgi">
    <w:name w:val="footer"/>
    <w:basedOn w:val="Normal"/>
    <w:link w:val="AltBilgiChar"/>
    <w:uiPriority w:val="99"/>
    <w:unhideWhenUsed/>
    <w:rsid w:val="0018373B"/>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18373B"/>
  </w:style>
  <w:style w:type="paragraph" w:styleId="AralkYok">
    <w:name w:val="No Spacing"/>
    <w:uiPriority w:val="1"/>
    <w:qFormat/>
    <w:rsid w:val="001837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2017-08-23T13:34:00Z</dcterms:created>
  <dcterms:modified xsi:type="dcterms:W3CDTF">2018-04-18T15:24:00Z</dcterms:modified>
</cp:coreProperties>
</file>