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7744" w14:textId="551E9534" w:rsidR="009032A3" w:rsidRPr="00C74763" w:rsidRDefault="009032A3" w:rsidP="00C74763">
      <w:pPr>
        <w:ind w:left="-142" w:firstLine="142"/>
        <w:jc w:val="center"/>
        <w:rPr>
          <w:rFonts w:asciiTheme="minorHAnsi" w:eastAsia="Calibri" w:hAnsiTheme="minorHAnsi"/>
          <w:color w:val="000000" w:themeColor="text1"/>
          <w:lang w:eastAsia="en-US"/>
        </w:rPr>
      </w:pPr>
    </w:p>
    <w:p w14:paraId="70D96AAE" w14:textId="0987B9F4" w:rsidR="009B1563" w:rsidRDefault="009B1563" w:rsidP="009B1563">
      <w:pPr>
        <w:jc w:val="center"/>
        <w:rPr>
          <w:rFonts w:asciiTheme="minorHAnsi" w:hAnsiTheme="minorHAnsi" w:cs="Segoe UI"/>
          <w:b/>
          <w:color w:val="000000" w:themeColor="text1"/>
          <w:lang w:val="tr-TR"/>
        </w:rPr>
      </w:pPr>
      <w:r w:rsidRPr="00C74763">
        <w:rPr>
          <w:rFonts w:asciiTheme="minorHAnsi" w:hAnsiTheme="minorHAnsi"/>
          <w:noProof/>
          <w:color w:val="000000" w:themeColor="text1"/>
          <w:lang w:val="en-US" w:eastAsia="en-US"/>
        </w:rPr>
        <w:drawing>
          <wp:inline distT="0" distB="0" distL="0" distR="0" wp14:anchorId="36F56EC7" wp14:editId="00A7976C">
            <wp:extent cx="2483827" cy="917624"/>
            <wp:effectExtent l="0" t="0" r="5715" b="0"/>
            <wp:docPr id="4" name="Picture 3" descr="BohemianRhapsody_LineLogo_NeCrest.ai">
              <a:extLst xmlns:a="http://schemas.openxmlformats.org/drawingml/2006/main">
                <a:ext uri="{FF2B5EF4-FFF2-40B4-BE49-F238E27FC236}">
                  <a16:creationId xmlns:a16="http://schemas.microsoft.com/office/drawing/2014/main" id="{94904975-869B-4A3B-8576-D7F6BF1F93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ohemianRhapsody_LineLogo_NeCrest.ai">
                      <a:extLst>
                        <a:ext uri="{FF2B5EF4-FFF2-40B4-BE49-F238E27FC236}">
                          <a16:creationId xmlns:a16="http://schemas.microsoft.com/office/drawing/2014/main" id="{94904975-869B-4A3B-8576-D7F6BF1F93DD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0659" r="2231" b="31846"/>
                    <a:stretch/>
                  </pic:blipFill>
                  <pic:spPr bwMode="auto">
                    <a:xfrm>
                      <a:off x="0" y="0"/>
                      <a:ext cx="2484801" cy="917984"/>
                    </a:xfrm>
                    <a:prstGeom prst="rect">
                      <a:avLst/>
                    </a:prstGeom>
                    <a:noFill/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025AEB1" w14:textId="77777777" w:rsidR="009B1563" w:rsidRPr="001C5AF6" w:rsidRDefault="009B1563" w:rsidP="00C74763">
      <w:pPr>
        <w:rPr>
          <w:rFonts w:asciiTheme="minorHAnsi" w:hAnsiTheme="minorHAnsi" w:cs="Segoe UI"/>
          <w:b/>
          <w:color w:val="000000" w:themeColor="text1"/>
          <w:lang w:val="tr-TR"/>
        </w:rPr>
      </w:pPr>
    </w:p>
    <w:p w14:paraId="69F3974F" w14:textId="3941E61D" w:rsidR="0058170D" w:rsidRPr="001C5AF6" w:rsidRDefault="00C74763" w:rsidP="00C74763">
      <w:pPr>
        <w:rPr>
          <w:rFonts w:asciiTheme="minorHAnsi" w:hAnsiTheme="minorHAnsi" w:cs="Segoe UI"/>
          <w:color w:val="000000" w:themeColor="text1"/>
          <w:lang w:val="tr-TR"/>
        </w:rPr>
      </w:pPr>
      <w:r w:rsidRPr="001C5AF6">
        <w:rPr>
          <w:rFonts w:asciiTheme="minorHAnsi" w:hAnsiTheme="minorHAnsi" w:cs="Segoe UI"/>
          <w:b/>
          <w:color w:val="000000" w:themeColor="text1"/>
          <w:lang w:val="tr-TR"/>
        </w:rPr>
        <w:t xml:space="preserve">Gösterim Tarihi: </w:t>
      </w:r>
      <w:r w:rsidRPr="001C5AF6">
        <w:rPr>
          <w:rFonts w:asciiTheme="minorHAnsi" w:hAnsiTheme="minorHAnsi" w:cs="Segoe UI"/>
          <w:color w:val="000000" w:themeColor="text1"/>
          <w:lang w:val="tr-TR"/>
        </w:rPr>
        <w:t>02 Kasım 2018</w:t>
      </w:r>
    </w:p>
    <w:p w14:paraId="02EB2B8B" w14:textId="71638B77" w:rsidR="00C74763" w:rsidRPr="001C5AF6" w:rsidRDefault="00C74763" w:rsidP="00C74763">
      <w:pPr>
        <w:rPr>
          <w:rFonts w:asciiTheme="minorHAnsi" w:hAnsiTheme="minorHAnsi" w:cs="Segoe UI"/>
          <w:color w:val="000000" w:themeColor="text1"/>
          <w:lang w:val="tr-TR"/>
        </w:rPr>
      </w:pPr>
      <w:r w:rsidRPr="001C5AF6">
        <w:rPr>
          <w:rFonts w:asciiTheme="minorHAnsi" w:hAnsiTheme="minorHAnsi" w:cs="Segoe UI"/>
          <w:b/>
          <w:color w:val="000000" w:themeColor="text1"/>
          <w:lang w:val="tr-TR"/>
        </w:rPr>
        <w:t xml:space="preserve">Dağıtım: </w:t>
      </w:r>
      <w:r w:rsidRPr="001C5AF6">
        <w:rPr>
          <w:rFonts w:asciiTheme="minorHAnsi" w:hAnsiTheme="minorHAnsi" w:cs="Segoe UI"/>
          <w:color w:val="000000" w:themeColor="text1"/>
          <w:lang w:val="tr-TR"/>
        </w:rPr>
        <w:t xml:space="preserve">TME </w:t>
      </w:r>
      <w:proofErr w:type="spellStart"/>
      <w:r w:rsidRPr="001C5AF6">
        <w:rPr>
          <w:rFonts w:asciiTheme="minorHAnsi" w:hAnsiTheme="minorHAnsi" w:cs="Segoe UI"/>
          <w:color w:val="000000" w:themeColor="text1"/>
          <w:lang w:val="tr-TR"/>
        </w:rPr>
        <w:t>Films</w:t>
      </w:r>
      <w:proofErr w:type="spellEnd"/>
    </w:p>
    <w:p w14:paraId="2F6529C6" w14:textId="77777777" w:rsidR="00C74763" w:rsidRPr="001C5AF6" w:rsidRDefault="00C74763" w:rsidP="00C74763">
      <w:pPr>
        <w:rPr>
          <w:rFonts w:asciiTheme="minorHAnsi" w:eastAsia="Arial" w:hAnsiTheme="minorHAnsi" w:cs="Arial"/>
          <w:color w:val="000000" w:themeColor="text1"/>
        </w:rPr>
      </w:pPr>
      <w:proofErr w:type="spellStart"/>
      <w:r w:rsidRPr="001C5AF6">
        <w:rPr>
          <w:rFonts w:asciiTheme="minorHAnsi" w:eastAsia="Arial" w:hAnsiTheme="minorHAnsi" w:cs="Arial"/>
          <w:b/>
          <w:color w:val="000000" w:themeColor="text1"/>
        </w:rPr>
        <w:t>Yönetmen</w:t>
      </w:r>
      <w:proofErr w:type="spellEnd"/>
      <w:r w:rsidRPr="001C5AF6">
        <w:rPr>
          <w:rFonts w:asciiTheme="minorHAnsi" w:eastAsia="Arial" w:hAnsiTheme="minorHAnsi" w:cs="Arial"/>
          <w:b/>
          <w:color w:val="000000" w:themeColor="text1"/>
        </w:rPr>
        <w:t>:</w:t>
      </w:r>
      <w:r w:rsidRPr="001C5AF6">
        <w:rPr>
          <w:rFonts w:asciiTheme="minorHAnsi" w:eastAsia="Arial" w:hAnsiTheme="minorHAnsi" w:cs="Arial"/>
          <w:color w:val="000000" w:themeColor="text1"/>
        </w:rPr>
        <w:t xml:space="preserve"> Bryan Singer</w:t>
      </w:r>
    </w:p>
    <w:p w14:paraId="12EA4D51" w14:textId="6F2AECE4" w:rsidR="00C74763" w:rsidRPr="001C5AF6" w:rsidRDefault="00C74763" w:rsidP="00C74763">
      <w:pPr>
        <w:rPr>
          <w:rFonts w:asciiTheme="minorHAnsi" w:hAnsiTheme="minorHAnsi" w:cs="Segoe UI"/>
          <w:color w:val="000000" w:themeColor="text1"/>
          <w:lang w:val="tr-TR"/>
        </w:rPr>
      </w:pPr>
      <w:proofErr w:type="spellStart"/>
      <w:r w:rsidRPr="001C5AF6">
        <w:rPr>
          <w:rFonts w:asciiTheme="minorHAnsi" w:eastAsia="Arial" w:hAnsiTheme="minorHAnsi" w:cs="Arial"/>
          <w:b/>
          <w:color w:val="000000" w:themeColor="text1"/>
        </w:rPr>
        <w:t>Oyuncular</w:t>
      </w:r>
      <w:proofErr w:type="spellEnd"/>
      <w:r w:rsidRPr="001C5AF6">
        <w:rPr>
          <w:rFonts w:asciiTheme="minorHAnsi" w:eastAsia="Arial" w:hAnsiTheme="minorHAnsi" w:cs="Arial"/>
          <w:b/>
          <w:color w:val="000000" w:themeColor="text1"/>
        </w:rPr>
        <w:t>:</w:t>
      </w:r>
      <w:r w:rsidRPr="001C5AF6">
        <w:rPr>
          <w:rFonts w:asciiTheme="minorHAnsi" w:eastAsia="Arial" w:hAnsiTheme="minorHAnsi" w:cs="Arial"/>
          <w:color w:val="000000" w:themeColor="text1"/>
        </w:rPr>
        <w:t xml:space="preserve"> Rami Malek (Freddie Mercury)</w:t>
      </w:r>
      <w:r w:rsidR="008933AE">
        <w:rPr>
          <w:rFonts w:asciiTheme="minorHAnsi" w:eastAsia="Arial" w:hAnsiTheme="minorHAnsi" w:cs="Arial"/>
          <w:color w:val="000000" w:themeColor="text1"/>
        </w:rPr>
        <w:t>,</w:t>
      </w:r>
      <w:r w:rsidRPr="001C5AF6">
        <w:rPr>
          <w:rFonts w:asciiTheme="minorHAnsi" w:eastAsia="Arial" w:hAnsiTheme="minorHAnsi" w:cs="Arial"/>
          <w:color w:val="000000" w:themeColor="text1"/>
        </w:rPr>
        <w:t xml:space="preserve"> Gwilym Lee (Brian May)</w:t>
      </w:r>
      <w:r w:rsidR="008933AE">
        <w:rPr>
          <w:rFonts w:asciiTheme="minorHAnsi" w:eastAsia="Arial" w:hAnsiTheme="minorHAnsi" w:cs="Arial"/>
          <w:color w:val="000000" w:themeColor="text1"/>
        </w:rPr>
        <w:t>,</w:t>
      </w:r>
      <w:r w:rsidRPr="001C5AF6">
        <w:rPr>
          <w:rFonts w:asciiTheme="minorHAnsi" w:eastAsia="Arial" w:hAnsiTheme="minorHAnsi" w:cs="Arial"/>
          <w:color w:val="000000" w:themeColor="text1"/>
        </w:rPr>
        <w:t xml:space="preserve"> Ben Hardy (Roger Taylor), Joseph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</w:rPr>
        <w:t>Mazzello</w:t>
      </w:r>
      <w:proofErr w:type="spellEnd"/>
      <w:r w:rsidRPr="001C5AF6">
        <w:rPr>
          <w:rFonts w:asciiTheme="minorHAnsi" w:eastAsia="Arial" w:hAnsiTheme="minorHAnsi" w:cs="Arial"/>
          <w:color w:val="000000" w:themeColor="text1"/>
        </w:rPr>
        <w:t xml:space="preserve"> (John Deacon)</w:t>
      </w:r>
    </w:p>
    <w:p w14:paraId="373A080F" w14:textId="77777777" w:rsidR="003838C2" w:rsidRPr="001C5AF6" w:rsidRDefault="003838C2" w:rsidP="00DB605F">
      <w:pPr>
        <w:rPr>
          <w:rFonts w:asciiTheme="minorHAnsi" w:hAnsiTheme="minorHAnsi" w:cs="Segoe UI"/>
          <w:color w:val="000000" w:themeColor="text1"/>
          <w:u w:val="single"/>
        </w:rPr>
      </w:pPr>
    </w:p>
    <w:p w14:paraId="254CD1A9" w14:textId="334C23B5" w:rsidR="009D37F6" w:rsidRPr="001C5AF6" w:rsidRDefault="003838C2" w:rsidP="003838C2">
      <w:pPr>
        <w:ind w:left="1560"/>
        <w:rPr>
          <w:rFonts w:asciiTheme="minorHAnsi" w:hAnsiTheme="minorHAnsi" w:cs="Segoe UI"/>
          <w:b/>
          <w:color w:val="000000" w:themeColor="text1"/>
        </w:rPr>
      </w:pPr>
      <w:r w:rsidRPr="001C5AF6">
        <w:rPr>
          <w:rFonts w:asciiTheme="minorHAnsi" w:hAnsiTheme="minorHAnsi" w:cs="Segoe UI"/>
          <w:b/>
          <w:color w:val="000000" w:themeColor="text1"/>
        </w:rPr>
        <w:t>“</w:t>
      </w: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Müziklerinden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daha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sıradışı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bir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şey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varsa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 xml:space="preserve"> </w:t>
      </w:r>
      <w:r w:rsidR="00C74763" w:rsidRPr="001C5AF6">
        <w:rPr>
          <w:rFonts w:asciiTheme="minorHAnsi" w:hAnsiTheme="minorHAnsi" w:cs="Segoe UI"/>
          <w:b/>
          <w:color w:val="000000" w:themeColor="text1"/>
        </w:rPr>
        <w:t>o</w:t>
      </w:r>
      <w:r w:rsidRPr="001C5AF6">
        <w:rPr>
          <w:rFonts w:asciiTheme="minorHAnsi" w:hAnsiTheme="minorHAnsi" w:cs="Segoe UI"/>
          <w:b/>
          <w:color w:val="000000" w:themeColor="text1"/>
        </w:rPr>
        <w:t xml:space="preserve"> da </w:t>
      </w:r>
      <w:proofErr w:type="spellStart"/>
      <w:r w:rsidR="00C74763" w:rsidRPr="001C5AF6">
        <w:rPr>
          <w:rFonts w:asciiTheme="minorHAnsi" w:hAnsiTheme="minorHAnsi" w:cs="Segoe UI"/>
          <w:b/>
          <w:color w:val="000000" w:themeColor="text1"/>
        </w:rPr>
        <w:t>O’</w:t>
      </w:r>
      <w:r w:rsidRPr="001C5AF6">
        <w:rPr>
          <w:rFonts w:asciiTheme="minorHAnsi" w:hAnsiTheme="minorHAnsi" w:cs="Segoe UI"/>
          <w:b/>
          <w:color w:val="000000" w:themeColor="text1"/>
        </w:rPr>
        <w:t>nun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hik</w:t>
      </w:r>
      <w:r w:rsidR="00C74763" w:rsidRPr="001C5AF6">
        <w:rPr>
          <w:rFonts w:asciiTheme="minorHAnsi" w:hAnsiTheme="minorHAnsi" w:cs="Segoe UI"/>
          <w:b/>
          <w:color w:val="000000" w:themeColor="text1"/>
        </w:rPr>
        <w:t>â</w:t>
      </w:r>
      <w:r w:rsidRPr="001C5AF6">
        <w:rPr>
          <w:rFonts w:asciiTheme="minorHAnsi" w:hAnsiTheme="minorHAnsi" w:cs="Segoe UI"/>
          <w:b/>
          <w:color w:val="000000" w:themeColor="text1"/>
        </w:rPr>
        <w:t>yesi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>”</w:t>
      </w:r>
    </w:p>
    <w:p w14:paraId="27C97C1A" w14:textId="77777777" w:rsidR="003838C2" w:rsidRPr="001C5AF6" w:rsidRDefault="003838C2" w:rsidP="003838C2">
      <w:pPr>
        <w:rPr>
          <w:rFonts w:asciiTheme="minorHAnsi" w:hAnsiTheme="minorHAnsi" w:cs="Segoe UI"/>
          <w:color w:val="000000" w:themeColor="text1"/>
          <w:u w:val="single"/>
        </w:rPr>
      </w:pPr>
    </w:p>
    <w:p w14:paraId="2E1603A6" w14:textId="744E70F4" w:rsidR="00617FC7" w:rsidRPr="001C5AF6" w:rsidRDefault="00C74763" w:rsidP="0021396C">
      <w:pPr>
        <w:rPr>
          <w:rFonts w:asciiTheme="minorHAnsi" w:eastAsia="Times New Roman" w:hAnsiTheme="minorHAnsi"/>
          <w:color w:val="000000" w:themeColor="text1"/>
          <w:lang w:eastAsia="tr-TR"/>
        </w:rPr>
      </w:pPr>
      <w:r w:rsidRPr="001C5AF6">
        <w:rPr>
          <w:rFonts w:asciiTheme="minorHAnsi" w:hAnsiTheme="minorHAnsi" w:cs="Segoe UI"/>
          <w:color w:val="000000" w:themeColor="text1"/>
          <w:u w:val="single"/>
        </w:rPr>
        <w:t xml:space="preserve">Film, </w:t>
      </w:r>
      <w:proofErr w:type="spellStart"/>
      <w:r w:rsidRPr="001C5AF6">
        <w:rPr>
          <w:rFonts w:asciiTheme="minorHAnsi" w:hAnsiTheme="minorHAnsi" w:cs="Segoe UI"/>
          <w:color w:val="000000" w:themeColor="text1"/>
          <w:u w:val="single"/>
        </w:rPr>
        <w:t>k</w:t>
      </w:r>
      <w:r w:rsidR="003A58EB" w:rsidRPr="001C5AF6">
        <w:rPr>
          <w:rFonts w:asciiTheme="minorHAnsi" w:eastAsia="Arial" w:hAnsiTheme="minorHAnsi" w:cs="Arial"/>
          <w:color w:val="000000" w:themeColor="text1"/>
        </w:rPr>
        <w:t>uşaklararası</w:t>
      </w:r>
      <w:proofErr w:type="spellEnd"/>
      <w:r w:rsidR="003A58EB" w:rsidRPr="001C5AF6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3A58EB" w:rsidRPr="001C5AF6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3A58EB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3A58EB" w:rsidRPr="001C5AF6">
        <w:rPr>
          <w:rFonts w:asciiTheme="minorHAnsi" w:eastAsia="Arial" w:hAnsiTheme="minorHAnsi" w:cs="Arial"/>
          <w:color w:val="000000" w:themeColor="text1"/>
        </w:rPr>
        <w:t>kültürlü</w:t>
      </w:r>
      <w:proofErr w:type="spellEnd"/>
      <w:r w:rsidR="003A58EB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3A58EB" w:rsidRPr="001C5AF6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3A58EB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3A58EB" w:rsidRPr="001C5AF6">
        <w:rPr>
          <w:rFonts w:asciiTheme="minorHAnsi" w:eastAsia="Arial" w:hAnsiTheme="minorHAnsi" w:cs="Arial"/>
          <w:color w:val="000000" w:themeColor="text1"/>
        </w:rPr>
        <w:t>küresel</w:t>
      </w:r>
      <w:proofErr w:type="spellEnd"/>
      <w:r w:rsidR="003A58EB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3A58EB" w:rsidRPr="001C5AF6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="003A58EB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3A58EB" w:rsidRPr="001C5AF6">
        <w:rPr>
          <w:rFonts w:asciiTheme="minorHAnsi" w:eastAsia="Arial" w:hAnsiTheme="minorHAnsi" w:cs="Arial"/>
          <w:color w:val="000000" w:themeColor="text1"/>
        </w:rPr>
        <w:t>fenomen</w:t>
      </w:r>
      <w:proofErr w:type="spellEnd"/>
      <w:r w:rsidR="003A58EB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0464D8" w:rsidRPr="001C5AF6">
        <w:rPr>
          <w:rFonts w:asciiTheme="minorHAnsi" w:eastAsia="Arial" w:hAnsiTheme="minorHAnsi" w:cs="Arial"/>
          <w:color w:val="000000" w:themeColor="text1"/>
        </w:rPr>
        <w:t>olan</w:t>
      </w:r>
      <w:proofErr w:type="spellEnd"/>
      <w:r w:rsidR="003838C2" w:rsidRPr="001C5AF6">
        <w:rPr>
          <w:rFonts w:asciiTheme="minorHAnsi" w:hAnsiTheme="minorHAnsi" w:cs="Segoe UI"/>
          <w:color w:val="000000" w:themeColor="text1"/>
          <w:u w:val="single"/>
        </w:rPr>
        <w:t xml:space="preserve"> </w:t>
      </w:r>
      <w:proofErr w:type="spellStart"/>
      <w:r w:rsidR="003838C2" w:rsidRPr="001C5AF6">
        <w:rPr>
          <w:rFonts w:asciiTheme="minorHAnsi" w:hAnsiTheme="minorHAnsi" w:cs="Segoe UI"/>
          <w:color w:val="000000" w:themeColor="text1"/>
          <w:u w:val="single"/>
        </w:rPr>
        <w:t>Queen’in</w:t>
      </w:r>
      <w:proofErr w:type="spellEnd"/>
      <w:r w:rsidR="003838C2" w:rsidRPr="001C5AF6">
        <w:rPr>
          <w:rFonts w:asciiTheme="minorHAnsi" w:hAnsiTheme="minorHAnsi" w:cs="Segoe UI"/>
          <w:color w:val="000000" w:themeColor="text1"/>
          <w:u w:val="single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müziklerine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,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klişelere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meydan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okuyan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dünyanın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en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efsanevi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sanatçılarından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biri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haline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gelen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ikonik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solistleri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Freddie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Mercury’e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bir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saygı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duruşu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lang w:eastAsia="tr-TR"/>
        </w:rPr>
        <w:t>niteliğind</w:t>
      </w:r>
      <w:r w:rsidRPr="001C5AF6">
        <w:rPr>
          <w:rFonts w:asciiTheme="minorHAnsi" w:eastAsia="Times New Roman" w:hAnsiTheme="minorHAnsi"/>
          <w:color w:val="000000" w:themeColor="text1"/>
          <w:lang w:eastAsia="tr-TR"/>
        </w:rPr>
        <w:t>e</w:t>
      </w:r>
      <w:proofErr w:type="spellEnd"/>
      <w:r w:rsidRPr="001C5AF6">
        <w:rPr>
          <w:rFonts w:asciiTheme="minorHAnsi" w:eastAsia="Times New Roman" w:hAnsiTheme="minorHAnsi"/>
          <w:color w:val="000000" w:themeColor="text1"/>
          <w:lang w:eastAsia="tr-TR"/>
        </w:rPr>
        <w:t>.</w:t>
      </w:r>
    </w:p>
    <w:p w14:paraId="37D4FB7A" w14:textId="00502A85" w:rsidR="003838C2" w:rsidRPr="001C5AF6" w:rsidRDefault="003838C2" w:rsidP="0021396C">
      <w:pPr>
        <w:rPr>
          <w:rFonts w:asciiTheme="minorHAnsi" w:hAnsiTheme="minorHAnsi" w:cs="Segoe UI"/>
          <w:color w:val="000000" w:themeColor="text1"/>
          <w:u w:val="single"/>
        </w:rPr>
      </w:pPr>
    </w:p>
    <w:p w14:paraId="1E7BD6C2" w14:textId="6132CD4F" w:rsidR="00C74763" w:rsidRPr="001C5AF6" w:rsidRDefault="00C74763" w:rsidP="0021396C">
      <w:pPr>
        <w:rPr>
          <w:rFonts w:asciiTheme="minorHAnsi" w:hAnsiTheme="minorHAnsi" w:cs="Segoe UI"/>
          <w:b/>
          <w:color w:val="000000" w:themeColor="text1"/>
        </w:rPr>
      </w:pPr>
      <w:proofErr w:type="spellStart"/>
      <w:r w:rsidRPr="001C5AF6">
        <w:rPr>
          <w:rFonts w:asciiTheme="minorHAnsi" w:hAnsiTheme="minorHAnsi" w:cs="Segoe UI"/>
          <w:b/>
          <w:color w:val="000000" w:themeColor="text1"/>
        </w:rPr>
        <w:t>Konu</w:t>
      </w:r>
      <w:proofErr w:type="spellEnd"/>
      <w:r w:rsidRPr="001C5AF6">
        <w:rPr>
          <w:rFonts w:asciiTheme="minorHAnsi" w:hAnsiTheme="minorHAnsi" w:cs="Segoe UI"/>
          <w:b/>
          <w:color w:val="000000" w:themeColor="text1"/>
        </w:rPr>
        <w:t>:</w:t>
      </w:r>
    </w:p>
    <w:p w14:paraId="3BFF230B" w14:textId="77777777" w:rsidR="00C74763" w:rsidRPr="001C5AF6" w:rsidRDefault="00C74763" w:rsidP="0021396C">
      <w:pPr>
        <w:rPr>
          <w:rFonts w:asciiTheme="minorHAnsi" w:hAnsiTheme="minorHAnsi" w:cs="Segoe UI"/>
          <w:color w:val="000000" w:themeColor="text1"/>
          <w:u w:val="single"/>
        </w:rPr>
      </w:pPr>
    </w:p>
    <w:p w14:paraId="195B0AD6" w14:textId="1A1F6C4C" w:rsidR="00F83962" w:rsidRPr="001C5AF6" w:rsidRDefault="00DB605F" w:rsidP="00DB605F">
      <w:pPr>
        <w:pStyle w:val="Default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“Bohemian Rhapsody”</w:t>
      </w:r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şarkısının</w:t>
      </w:r>
      <w:proofErr w:type="spellEnd"/>
      <w:r w:rsidR="009B1563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nasıl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ortaya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çıktığına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da</w:t>
      </w:r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hi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şa</w:t>
      </w:r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hit</w:t>
      </w:r>
      <w:proofErr w:type="spellEnd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oluna</w:t>
      </w:r>
      <w:r w:rsidR="00CE0F89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cak</w:t>
      </w:r>
      <w:proofErr w:type="spellEnd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film, </w:t>
      </w:r>
      <w:proofErr w:type="spellStart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sadece</w:t>
      </w:r>
      <w:proofErr w:type="spellEnd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Freddie Mercury </w:t>
      </w:r>
      <w:proofErr w:type="spellStart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grubun</w:t>
      </w:r>
      <w:proofErr w:type="spellEnd"/>
      <w:r w:rsidR="009B1563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hik</w:t>
      </w:r>
      <w:r w:rsidR="00C74763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â</w:t>
      </w: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yesi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değil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aynı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zamanda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sesi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nasıl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yara</w:t>
      </w:r>
      <w:bookmarkStart w:id="0" w:name="_GoBack"/>
      <w:bookmarkEnd w:id="0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ttıklarının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hik</w:t>
      </w:r>
      <w:r w:rsidR="00C74763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â</w:t>
      </w: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yesi</w:t>
      </w:r>
      <w:proofErr w:type="spellEnd"/>
      <w:r w:rsidR="00F8396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!</w:t>
      </w:r>
    </w:p>
    <w:p w14:paraId="154F618A" w14:textId="527C63D1" w:rsidR="00DB605F" w:rsidRPr="001C5AF6" w:rsidRDefault="009B1563" w:rsidP="00DB605F">
      <w:pPr>
        <w:pStyle w:val="Default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  <w:r w:rsidRPr="001C5AF6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</w:p>
    <w:p w14:paraId="7FD3C936" w14:textId="74FB4436" w:rsidR="00DB605F" w:rsidRPr="001C5AF6" w:rsidRDefault="003A58EB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  <w:r w:rsidRPr="001C5AF6">
        <w:rPr>
          <w:rFonts w:asciiTheme="minorHAnsi" w:hAnsiTheme="minorHAnsi" w:cs="Segoe UI"/>
          <w:color w:val="000000" w:themeColor="text1"/>
          <w:shd w:val="clear" w:color="auto" w:fill="FFFFFF"/>
        </w:rPr>
        <w:t>F</w:t>
      </w:r>
      <w:r w:rsidR="0021396C" w:rsidRPr="001C5AF6">
        <w:rPr>
          <w:rFonts w:asciiTheme="minorHAnsi" w:hAnsiTheme="minorHAnsi" w:cs="Segoe UI"/>
          <w:color w:val="000000" w:themeColor="text1"/>
          <w:shd w:val="clear" w:color="auto" w:fill="FFFFFF"/>
        </w:rPr>
        <w:t>ilm</w:t>
      </w:r>
      <w:r w:rsidR="00C74763" w:rsidRPr="001C5AF6">
        <w:rPr>
          <w:rFonts w:asciiTheme="minorHAnsi" w:hAnsiTheme="minorHAnsi" w:cs="Segoe UI"/>
          <w:color w:val="000000" w:themeColor="text1"/>
          <w:shd w:val="clear" w:color="auto" w:fill="FFFFFF"/>
        </w:rPr>
        <w:t>,</w:t>
      </w:r>
      <w:r w:rsidRPr="001C5AF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Pr="001C5AF6">
        <w:rPr>
          <w:rFonts w:asciiTheme="minorHAnsi" w:hAnsiTheme="minorHAnsi" w:cs="Segoe UI"/>
          <w:color w:val="000000" w:themeColor="text1"/>
          <w:shd w:val="clear" w:color="auto" w:fill="FFFFFF"/>
        </w:rPr>
        <w:t>Queen’in</w:t>
      </w:r>
      <w:proofErr w:type="spellEnd"/>
      <w:r w:rsidR="003838C2" w:rsidRPr="001C5AF6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simgeleşmiş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şarkıları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devrimci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sesiyle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grubun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meteorik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yükselişine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Freddie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Mercury'nin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yaşamını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tehdit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eden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hastalığına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ragmen</w:t>
      </w:r>
      <w:r w:rsidR="00C74763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rock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müzik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tarihinin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en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büyük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performanslarından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biri</w:t>
      </w:r>
      <w:proofErr w:type="spellEnd"/>
      <w:r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olan</w:t>
      </w:r>
      <w:proofErr w:type="spellEnd"/>
      <w:r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1C5AF6">
        <w:rPr>
          <w:rFonts w:asciiTheme="minorHAnsi" w:hAnsiTheme="minorHAnsi"/>
          <w:color w:val="000000" w:themeColor="text1"/>
        </w:rPr>
        <w:t xml:space="preserve">1985 </w:t>
      </w:r>
      <w:proofErr w:type="spellStart"/>
      <w:r w:rsidRPr="001C5AF6">
        <w:rPr>
          <w:rFonts w:asciiTheme="minorHAnsi" w:hAnsiTheme="minorHAnsi"/>
          <w:color w:val="000000" w:themeColor="text1"/>
        </w:rPr>
        <w:t>tarihli</w:t>
      </w:r>
      <w:proofErr w:type="spellEnd"/>
      <w:r w:rsidRPr="001C5AF6">
        <w:rPr>
          <w:rFonts w:asciiTheme="minorHAnsi" w:hAnsiTheme="minorHAnsi"/>
          <w:color w:val="000000" w:themeColor="text1"/>
        </w:rPr>
        <w:t xml:space="preserve"> </w:t>
      </w:r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Live Aid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konserinin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arifesinde</w:t>
      </w:r>
      <w:r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ki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muzaffer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birleşme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sürecine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>yayılıyor</w:t>
      </w:r>
      <w:proofErr w:type="spellEnd"/>
      <w:r w:rsidR="003838C2" w:rsidRPr="001C5AF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</w:t>
      </w:r>
    </w:p>
    <w:p w14:paraId="6674B6C3" w14:textId="26944D74" w:rsidR="00C74763" w:rsidRPr="001C5AF6" w:rsidRDefault="00C74763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226C2339" w14:textId="23DC9514" w:rsidR="00C74763" w:rsidRPr="001C5AF6" w:rsidRDefault="00C74763" w:rsidP="0021396C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</w:pPr>
      <w:r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Film </w:t>
      </w:r>
      <w:proofErr w:type="spellStart"/>
      <w:r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>Hakkında</w:t>
      </w:r>
      <w:proofErr w:type="spellEnd"/>
      <w:r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>:</w:t>
      </w:r>
    </w:p>
    <w:p w14:paraId="4999F8CE" w14:textId="77777777" w:rsidR="004117A2" w:rsidRPr="001C5AF6" w:rsidRDefault="004117A2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7DB4B5B4" w14:textId="0F18EAE6" w:rsidR="004117A2" w:rsidRPr="001C5AF6" w:rsidRDefault="009906A9" w:rsidP="0021396C">
      <w:pPr>
        <w:rPr>
          <w:rFonts w:asciiTheme="minorHAnsi" w:eastAsia="Arial" w:hAnsiTheme="minorHAnsi" w:cs="Arial"/>
          <w:color w:val="000000" w:themeColor="text1"/>
        </w:rPr>
      </w:pPr>
      <w:proofErr w:type="spellStart"/>
      <w:r w:rsidRPr="001C5AF6">
        <w:rPr>
          <w:rFonts w:asciiTheme="minorHAnsi" w:hAnsiTheme="minorHAnsi"/>
          <w:color w:val="000000" w:themeColor="text1"/>
        </w:rPr>
        <w:t>Prodüktörlüğünü</w:t>
      </w:r>
      <w:proofErr w:type="spellEnd"/>
      <w:r w:rsidRPr="001C5AF6">
        <w:rPr>
          <w:rFonts w:asciiTheme="minorHAnsi" w:hAnsiTheme="minorHAnsi"/>
          <w:color w:val="000000" w:themeColor="text1"/>
        </w:rPr>
        <w:t xml:space="preserve"> Graham King, Robert De Niro, Jim </w:t>
      </w:r>
      <w:proofErr w:type="spellStart"/>
      <w:r w:rsidRPr="001C5AF6">
        <w:rPr>
          <w:rFonts w:asciiTheme="minorHAnsi" w:hAnsiTheme="minorHAnsi"/>
          <w:color w:val="000000" w:themeColor="text1"/>
        </w:rPr>
        <w:t>Beach’in</w:t>
      </w:r>
      <w:proofErr w:type="spellEnd"/>
      <w:r w:rsidRPr="001C5AF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color w:val="000000" w:themeColor="text1"/>
        </w:rPr>
        <w:t>üstlendiği</w:t>
      </w:r>
      <w:proofErr w:type="spellEnd"/>
      <w:r w:rsidR="004117A2" w:rsidRPr="001C5AF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color w:val="000000" w:themeColor="text1"/>
        </w:rPr>
        <w:t>hik</w:t>
      </w:r>
      <w:r w:rsidR="00C74763" w:rsidRPr="001C5AF6">
        <w:rPr>
          <w:rFonts w:asciiTheme="minorHAnsi" w:hAnsiTheme="minorHAnsi"/>
          <w:color w:val="000000" w:themeColor="text1"/>
        </w:rPr>
        <w:t>â</w:t>
      </w:r>
      <w:r w:rsidRPr="001C5AF6">
        <w:rPr>
          <w:rFonts w:asciiTheme="minorHAnsi" w:hAnsiTheme="minorHAnsi"/>
          <w:color w:val="000000" w:themeColor="text1"/>
        </w:rPr>
        <w:t>yesi</w:t>
      </w:r>
      <w:proofErr w:type="spellEnd"/>
      <w:r w:rsidRPr="001C5AF6">
        <w:rPr>
          <w:rFonts w:asciiTheme="minorHAnsi" w:hAnsiTheme="minorHAnsi"/>
          <w:color w:val="000000" w:themeColor="text1"/>
        </w:rPr>
        <w:t xml:space="preserve"> Peter Morgan </w:t>
      </w:r>
      <w:proofErr w:type="spellStart"/>
      <w:r w:rsidR="00F83962" w:rsidRPr="001C5AF6">
        <w:rPr>
          <w:rFonts w:asciiTheme="minorHAnsi" w:hAnsiTheme="minorHAnsi"/>
          <w:color w:val="000000" w:themeColor="text1"/>
        </w:rPr>
        <w:t>ve</w:t>
      </w:r>
      <w:proofErr w:type="spellEnd"/>
      <w:r w:rsidR="00F83962" w:rsidRPr="001C5AF6">
        <w:rPr>
          <w:rFonts w:asciiTheme="minorHAnsi" w:hAnsiTheme="minorHAnsi"/>
          <w:color w:val="000000" w:themeColor="text1"/>
        </w:rPr>
        <w:t xml:space="preserve"> Anthony </w:t>
      </w:r>
      <w:proofErr w:type="spellStart"/>
      <w:r w:rsidR="00F83962" w:rsidRPr="001C5AF6">
        <w:rPr>
          <w:rFonts w:asciiTheme="minorHAnsi" w:hAnsiTheme="minorHAnsi"/>
          <w:color w:val="000000" w:themeColor="text1"/>
        </w:rPr>
        <w:t>McCarten</w:t>
      </w:r>
      <w:proofErr w:type="spellEnd"/>
      <w:r w:rsidR="00F83962" w:rsidRPr="001C5AF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color w:val="000000" w:themeColor="text1"/>
        </w:rPr>
        <w:t>tarafından</w:t>
      </w:r>
      <w:proofErr w:type="spellEnd"/>
      <w:r w:rsidRPr="001C5AF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color w:val="000000" w:themeColor="text1"/>
        </w:rPr>
        <w:t>yazılan</w:t>
      </w:r>
      <w:proofErr w:type="spellEnd"/>
      <w:r w:rsidRPr="001C5AF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color w:val="000000" w:themeColor="text1"/>
        </w:rPr>
        <w:t>filmde</w:t>
      </w:r>
      <w:proofErr w:type="spellEnd"/>
      <w:r w:rsidRPr="001C5AF6">
        <w:rPr>
          <w:rFonts w:asciiTheme="minorHAnsi" w:hAnsiTheme="minorHAnsi"/>
          <w:color w:val="000000" w:themeColor="text1"/>
        </w:rPr>
        <w:t xml:space="preserve"> </w:t>
      </w:r>
      <w:r w:rsidR="004117A2" w:rsidRPr="001C5AF6">
        <w:rPr>
          <w:rFonts w:asciiTheme="minorHAnsi" w:hAnsiTheme="minorHAnsi"/>
          <w:color w:val="000000" w:themeColor="text1"/>
        </w:rPr>
        <w:t xml:space="preserve">Queen </w:t>
      </w:r>
      <w:proofErr w:type="spellStart"/>
      <w:r w:rsidR="004117A2" w:rsidRPr="001C5AF6">
        <w:rPr>
          <w:rFonts w:asciiTheme="minorHAnsi" w:hAnsiTheme="minorHAnsi"/>
          <w:color w:val="000000" w:themeColor="text1"/>
        </w:rPr>
        <w:t>kurucuları</w:t>
      </w:r>
      <w:proofErr w:type="spellEnd"/>
      <w:r w:rsidR="004117A2" w:rsidRPr="001C5AF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hAnsiTheme="minorHAnsi"/>
          <w:color w:val="000000" w:themeColor="text1"/>
        </w:rPr>
        <w:t>gitarist</w:t>
      </w:r>
      <w:proofErr w:type="spellEnd"/>
      <w:r w:rsidR="004117A2" w:rsidRPr="001C5AF6">
        <w:rPr>
          <w:rFonts w:asciiTheme="minorHAnsi" w:hAnsiTheme="minorHAnsi"/>
          <w:color w:val="000000" w:themeColor="text1"/>
        </w:rPr>
        <w:t xml:space="preserve"> Brian May </w:t>
      </w:r>
      <w:proofErr w:type="spellStart"/>
      <w:r w:rsidR="004117A2" w:rsidRPr="001C5AF6">
        <w:rPr>
          <w:rFonts w:asciiTheme="minorHAnsi" w:hAnsiTheme="minorHAnsi"/>
          <w:color w:val="000000" w:themeColor="text1"/>
        </w:rPr>
        <w:t>ve</w:t>
      </w:r>
      <w:proofErr w:type="spellEnd"/>
      <w:r w:rsidR="004117A2" w:rsidRPr="001C5AF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hAnsiTheme="minorHAnsi"/>
          <w:color w:val="000000" w:themeColor="text1"/>
        </w:rPr>
        <w:t>davulcu</w:t>
      </w:r>
      <w:proofErr w:type="spellEnd"/>
      <w:r w:rsidR="004117A2" w:rsidRPr="001C5AF6">
        <w:rPr>
          <w:rFonts w:asciiTheme="minorHAnsi" w:hAnsiTheme="minorHAnsi"/>
          <w:color w:val="000000" w:themeColor="text1"/>
        </w:rPr>
        <w:t xml:space="preserve"> Roger Taylor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tüm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yaratı</w:t>
      </w:r>
      <w:r w:rsidRPr="001C5AF6">
        <w:rPr>
          <w:rFonts w:asciiTheme="minorHAnsi" w:eastAsia="Arial" w:hAnsiTheme="minorHAnsi" w:cs="Arial"/>
          <w:color w:val="000000" w:themeColor="text1"/>
        </w:rPr>
        <w:t>m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süre</w:t>
      </w:r>
      <w:r w:rsidRPr="001C5AF6">
        <w:rPr>
          <w:rFonts w:asciiTheme="minorHAnsi" w:eastAsia="Arial" w:hAnsiTheme="minorHAnsi" w:cs="Arial"/>
          <w:color w:val="000000" w:themeColor="text1"/>
        </w:rPr>
        <w:t>cinde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takımın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parçası</w:t>
      </w:r>
      <w:proofErr w:type="spellEnd"/>
      <w:r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</w:rPr>
        <w:t>olarak</w:t>
      </w:r>
      <w:proofErr w:type="spellEnd"/>
      <w:r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</w:rPr>
        <w:t>yer</w:t>
      </w:r>
      <w:proofErr w:type="spellEnd"/>
      <w:r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</w:rPr>
        <w:t>aldı</w:t>
      </w:r>
      <w:proofErr w:type="spellEnd"/>
      <w:r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filmin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tarihe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sadık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kalması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sağla</w:t>
      </w:r>
      <w:r w:rsidRPr="001C5AF6">
        <w:rPr>
          <w:rFonts w:asciiTheme="minorHAnsi" w:eastAsia="Arial" w:hAnsiTheme="minorHAnsi" w:cs="Arial"/>
          <w:color w:val="000000" w:themeColor="text1"/>
        </w:rPr>
        <w:t>n</w:t>
      </w:r>
      <w:r w:rsidR="004117A2" w:rsidRPr="001C5AF6">
        <w:rPr>
          <w:rFonts w:asciiTheme="minorHAnsi" w:eastAsia="Arial" w:hAnsiTheme="minorHAnsi" w:cs="Arial"/>
          <w:color w:val="000000" w:themeColor="text1"/>
        </w:rPr>
        <w:t>dı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. </w:t>
      </w:r>
      <w:r w:rsidRPr="001C5AF6">
        <w:rPr>
          <w:rFonts w:asciiTheme="minorHAnsi" w:eastAsia="Arial" w:hAnsiTheme="minorHAnsi" w:cs="Arial"/>
          <w:color w:val="000000" w:themeColor="text1"/>
        </w:rPr>
        <w:t>Graham King, “f</w:t>
      </w:r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ilm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onların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hayat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hik</w:t>
      </w:r>
      <w:r w:rsidR="00C74763" w:rsidRPr="001C5AF6">
        <w:rPr>
          <w:rFonts w:asciiTheme="minorHAnsi" w:eastAsia="Arial" w:hAnsiTheme="minorHAnsi" w:cs="Arial"/>
          <w:color w:val="000000" w:themeColor="text1"/>
        </w:rPr>
        <w:t>â</w:t>
      </w:r>
      <w:r w:rsidR="004117A2" w:rsidRPr="001C5AF6">
        <w:rPr>
          <w:rFonts w:asciiTheme="minorHAnsi" w:eastAsia="Arial" w:hAnsiTheme="minorHAnsi" w:cs="Arial"/>
          <w:color w:val="000000" w:themeColor="text1"/>
        </w:rPr>
        <w:t>yelerini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anlatıyor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kimse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bunu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onlardan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daha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iyi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bilmez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”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diyor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>. “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Pek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kitap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dergi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makale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okuyabilir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sayıda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video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röportajı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izleyebilirsiniz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ancak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bu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insanlarla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oturduğunuzda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bugün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bulamadığınız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Freddie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hakkındaki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gerçekleri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anlatabilirsiniz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. Bu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benim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için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önemliydi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. Her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şey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doğru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olana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kadar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filmi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yapmamamız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gerektiğini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hissettik</w:t>
      </w:r>
      <w:proofErr w:type="spellEnd"/>
      <w:r w:rsidR="00C74763" w:rsidRPr="001C5AF6">
        <w:rPr>
          <w:rFonts w:asciiTheme="minorHAnsi" w:eastAsia="Arial" w:hAnsiTheme="minorHAnsi" w:cs="Arial"/>
          <w:color w:val="000000" w:themeColor="text1"/>
        </w:rPr>
        <w:t>;</w:t>
      </w:r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hik</w:t>
      </w:r>
      <w:r w:rsidR="00C74763" w:rsidRPr="001C5AF6">
        <w:rPr>
          <w:rFonts w:asciiTheme="minorHAnsi" w:eastAsia="Arial" w:hAnsiTheme="minorHAnsi" w:cs="Arial"/>
          <w:color w:val="000000" w:themeColor="text1"/>
        </w:rPr>
        <w:t>â</w:t>
      </w:r>
      <w:r w:rsidR="004117A2" w:rsidRPr="001C5AF6">
        <w:rPr>
          <w:rFonts w:asciiTheme="minorHAnsi" w:eastAsia="Arial" w:hAnsiTheme="minorHAnsi" w:cs="Arial"/>
          <w:color w:val="000000" w:themeColor="text1"/>
        </w:rPr>
        <w:t>ye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oyuncular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herşey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yerine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oturmak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zorundaydı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.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Benim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için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en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alt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nokta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herkesin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hik</w:t>
      </w:r>
      <w:r w:rsidR="00C74763" w:rsidRPr="001C5AF6">
        <w:rPr>
          <w:rFonts w:asciiTheme="minorHAnsi" w:eastAsia="Arial" w:hAnsiTheme="minorHAnsi" w:cs="Arial"/>
          <w:color w:val="000000" w:themeColor="text1"/>
        </w:rPr>
        <w:t>â</w:t>
      </w:r>
      <w:r w:rsidR="004117A2" w:rsidRPr="001C5AF6">
        <w:rPr>
          <w:rFonts w:asciiTheme="minorHAnsi" w:eastAsia="Arial" w:hAnsiTheme="minorHAnsi" w:cs="Arial"/>
          <w:color w:val="000000" w:themeColor="text1"/>
        </w:rPr>
        <w:t>ye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anlatımından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dünya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çapında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gösterilecek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olan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hayat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hik</w:t>
      </w:r>
      <w:r w:rsidR="00C74763" w:rsidRPr="001C5AF6">
        <w:rPr>
          <w:rFonts w:asciiTheme="minorHAnsi" w:eastAsia="Arial" w:hAnsiTheme="minorHAnsi" w:cs="Arial"/>
          <w:color w:val="000000" w:themeColor="text1"/>
        </w:rPr>
        <w:t>â</w:t>
      </w:r>
      <w:r w:rsidR="004117A2" w:rsidRPr="001C5AF6">
        <w:rPr>
          <w:rFonts w:asciiTheme="minorHAnsi" w:eastAsia="Arial" w:hAnsiTheme="minorHAnsi" w:cs="Arial"/>
          <w:color w:val="000000" w:themeColor="text1"/>
        </w:rPr>
        <w:t>yeleri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hakkında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filmden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gurur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</w:rPr>
        <w:t>duymasıydı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</w:rPr>
        <w:t>.”</w:t>
      </w:r>
    </w:p>
    <w:p w14:paraId="6A4692EC" w14:textId="77777777" w:rsidR="009906A9" w:rsidRPr="001C5AF6" w:rsidRDefault="009906A9" w:rsidP="0021396C">
      <w:pPr>
        <w:rPr>
          <w:rFonts w:asciiTheme="minorHAnsi" w:eastAsia="Arial" w:hAnsiTheme="minorHAnsi" w:cs="Arial"/>
          <w:color w:val="000000" w:themeColor="text1"/>
        </w:rPr>
      </w:pPr>
    </w:p>
    <w:p w14:paraId="18ABBD71" w14:textId="49F820AB" w:rsidR="004117A2" w:rsidRPr="001C5AF6" w:rsidRDefault="004117A2" w:rsidP="0021396C">
      <w:pPr>
        <w:rPr>
          <w:rFonts w:asciiTheme="minorHAnsi" w:hAnsiTheme="minorHAnsi"/>
          <w:b/>
          <w:color w:val="000000" w:themeColor="text1"/>
        </w:rPr>
      </w:pPr>
      <w:r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Emmy </w:t>
      </w:r>
      <w:proofErr w:type="spellStart"/>
      <w:r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>Ödüllü</w:t>
      </w:r>
      <w:proofErr w:type="spellEnd"/>
      <w:r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 Rami Malek</w:t>
      </w:r>
      <w:r w:rsidR="00C74763"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>,</w:t>
      </w:r>
      <w:r w:rsidRPr="001C5AF6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 </w:t>
      </w:r>
      <w:r w:rsidRPr="001C5AF6">
        <w:rPr>
          <w:rFonts w:asciiTheme="minorHAnsi" w:hAnsiTheme="minorHAnsi"/>
          <w:b/>
          <w:color w:val="000000" w:themeColor="text1"/>
        </w:rPr>
        <w:t xml:space="preserve">Freddie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Mercury’nin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olağanüstü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hayatına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ışık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tutmak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için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mikrofonu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eline</w:t>
      </w:r>
      <w:proofErr w:type="spellEnd"/>
      <w:r w:rsidRPr="001C5AF6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1C5AF6">
        <w:rPr>
          <w:rFonts w:asciiTheme="minorHAnsi" w:hAnsiTheme="minorHAnsi"/>
          <w:b/>
          <w:color w:val="000000" w:themeColor="text1"/>
        </w:rPr>
        <w:t>aldı</w:t>
      </w:r>
      <w:proofErr w:type="spellEnd"/>
    </w:p>
    <w:p w14:paraId="2203CF1D" w14:textId="77777777" w:rsidR="004117A2" w:rsidRPr="001C5AF6" w:rsidRDefault="004117A2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67C4DF5F" w14:textId="77777777" w:rsidR="001C5AF6" w:rsidRDefault="009906A9" w:rsidP="00C74763">
      <w:pPr>
        <w:pStyle w:val="Default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X-Men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serileri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Superman Geri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Dö</w:t>
      </w:r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nüyor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filmleri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ile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de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tanınan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Bryan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Singer’ın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yönetmenlik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koltuğunda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oturduğu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Bohemian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Rhapsody’de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Freddie </w:t>
      </w:r>
      <w:proofErr w:type="spellStart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Mercury’</w:t>
      </w: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i</w:t>
      </w:r>
      <w:proofErr w:type="spellEnd"/>
      <w:r w:rsidR="004117A2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Rami Malek, </w:t>
      </w:r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Brian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May’I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Gwilym Lee, Roger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Taylor’ı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Ben Hardy, John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Deacon’ı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Joseph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Mazzello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canlandırıyor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</w:t>
      </w:r>
      <w:r w:rsidR="00145EE0" w:rsidRPr="001C5AF6">
        <w:rPr>
          <w:rFonts w:asciiTheme="minorHAnsi" w:hAnsiTheme="minorHAnsi" w:cs="Calibri"/>
          <w:sz w:val="24"/>
          <w:szCs w:val="24"/>
        </w:rPr>
        <w:t xml:space="preserve">Film,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t>Queen’in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t>ikonik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lastRenderedPageBreak/>
        <w:t>canlı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t>performansı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 xml:space="preserve"> Live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t>Aid’e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t>geniş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t>yer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45EE0" w:rsidRPr="001C5AF6">
        <w:rPr>
          <w:rFonts w:asciiTheme="minorHAnsi" w:hAnsiTheme="minorHAnsi" w:cs="Calibri"/>
          <w:sz w:val="24"/>
          <w:szCs w:val="24"/>
        </w:rPr>
        <w:t>veriyor</w:t>
      </w:r>
      <w:proofErr w:type="spellEnd"/>
      <w:r w:rsidR="00145EE0" w:rsidRPr="001C5AF6">
        <w:rPr>
          <w:rFonts w:asciiTheme="minorHAnsi" w:hAnsiTheme="minorHAnsi" w:cs="Calibri"/>
          <w:sz w:val="24"/>
          <w:szCs w:val="24"/>
        </w:rPr>
        <w:t>.</w:t>
      </w:r>
      <w:r w:rsidR="00C74763" w:rsidRPr="001C5AF6">
        <w:rPr>
          <w:rFonts w:asciiTheme="minorHAnsi" w:hAnsiTheme="minorHAnsi" w:cs="Calibri"/>
          <w:sz w:val="24"/>
          <w:szCs w:val="24"/>
        </w:rPr>
        <w:t xml:space="preserve"> </w:t>
      </w:r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Live Aid, 1980'lerin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önemli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kültürel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etkinliklerinden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biriydi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13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Eylül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1985'te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Londra'daki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Wembley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Stadyumu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Philadelphia'daki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John F Kennedy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Stadyumu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olmak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üzere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iki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aşamalı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bir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konser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serisi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ile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dünyanın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büyük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süper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starlarını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bir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araya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getirdi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Geldof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Midge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Ure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tarafından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organize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edilmiş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Etiyopya'daki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kıtlıktan</w:t>
      </w:r>
      <w:proofErr w:type="spellEnd"/>
      <w:r w:rsidR="00DB605F"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</w:p>
    <w:p w14:paraId="05FAE732" w14:textId="3B7B437A" w:rsidR="006F6FE6" w:rsidRPr="001C5AF6" w:rsidRDefault="00DB605F" w:rsidP="00C74763">
      <w:pPr>
        <w:pStyle w:val="Default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etkilenenler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için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fon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toplamak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amacıyla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tüm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dünyadaki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büyük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uydu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bağlantılarından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TV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yayınlarından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biri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olarak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dünya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çapında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150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ülkede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toplam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1,9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milyar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kişi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tarafından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izlendi</w:t>
      </w:r>
      <w:proofErr w:type="spellEnd"/>
      <w:r w:rsidRPr="001C5AF6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3A343B44" w14:textId="1D9894A1" w:rsidR="00D4762F" w:rsidRPr="001C5AF6" w:rsidRDefault="00D4762F" w:rsidP="0021396C">
      <w:pPr>
        <w:rPr>
          <w:rFonts w:asciiTheme="minorHAnsi" w:hAnsiTheme="minorHAnsi" w:cs="Segoe UI"/>
          <w:color w:val="000000" w:themeColor="text1"/>
          <w:shd w:val="clear" w:color="auto" w:fill="FFFFFF"/>
        </w:rPr>
      </w:pPr>
    </w:p>
    <w:sectPr w:rsidR="00D4762F" w:rsidRPr="001C5AF6" w:rsidSect="001C5AF6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19CC"/>
    <w:multiLevelType w:val="hybridMultilevel"/>
    <w:tmpl w:val="D8105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DC"/>
    <w:rsid w:val="000464D8"/>
    <w:rsid w:val="00077D1A"/>
    <w:rsid w:val="000C0C9F"/>
    <w:rsid w:val="000F1B76"/>
    <w:rsid w:val="00143EEF"/>
    <w:rsid w:val="00145EE0"/>
    <w:rsid w:val="00163DB2"/>
    <w:rsid w:val="001A49A8"/>
    <w:rsid w:val="001C3637"/>
    <w:rsid w:val="001C5AF6"/>
    <w:rsid w:val="0021396C"/>
    <w:rsid w:val="002A24AE"/>
    <w:rsid w:val="002B6F04"/>
    <w:rsid w:val="003669D2"/>
    <w:rsid w:val="003838C2"/>
    <w:rsid w:val="003A58EB"/>
    <w:rsid w:val="003C0529"/>
    <w:rsid w:val="003C40AA"/>
    <w:rsid w:val="004117A2"/>
    <w:rsid w:val="00442D51"/>
    <w:rsid w:val="00492E68"/>
    <w:rsid w:val="005016BF"/>
    <w:rsid w:val="0058170D"/>
    <w:rsid w:val="005B1376"/>
    <w:rsid w:val="005B4964"/>
    <w:rsid w:val="005C798E"/>
    <w:rsid w:val="005E62EC"/>
    <w:rsid w:val="00617FC7"/>
    <w:rsid w:val="006308A8"/>
    <w:rsid w:val="00642566"/>
    <w:rsid w:val="006A3DC1"/>
    <w:rsid w:val="006D6AB6"/>
    <w:rsid w:val="006F6FE6"/>
    <w:rsid w:val="006F7015"/>
    <w:rsid w:val="00701DB9"/>
    <w:rsid w:val="00710089"/>
    <w:rsid w:val="00724CEC"/>
    <w:rsid w:val="00741EDB"/>
    <w:rsid w:val="00746497"/>
    <w:rsid w:val="00762975"/>
    <w:rsid w:val="007F4496"/>
    <w:rsid w:val="00803F85"/>
    <w:rsid w:val="00812DC3"/>
    <w:rsid w:val="00817F1D"/>
    <w:rsid w:val="008933AE"/>
    <w:rsid w:val="008A28DC"/>
    <w:rsid w:val="008D1F85"/>
    <w:rsid w:val="008F0AF9"/>
    <w:rsid w:val="009032A3"/>
    <w:rsid w:val="009906A9"/>
    <w:rsid w:val="00993F9C"/>
    <w:rsid w:val="009B1563"/>
    <w:rsid w:val="009D37F6"/>
    <w:rsid w:val="009F3606"/>
    <w:rsid w:val="009F54B0"/>
    <w:rsid w:val="00A554DC"/>
    <w:rsid w:val="00A56E1F"/>
    <w:rsid w:val="00AA1BD5"/>
    <w:rsid w:val="00B408C4"/>
    <w:rsid w:val="00B55273"/>
    <w:rsid w:val="00B83AA1"/>
    <w:rsid w:val="00BB52CC"/>
    <w:rsid w:val="00BD6152"/>
    <w:rsid w:val="00C23631"/>
    <w:rsid w:val="00C74763"/>
    <w:rsid w:val="00C86336"/>
    <w:rsid w:val="00CD0331"/>
    <w:rsid w:val="00CD093E"/>
    <w:rsid w:val="00CD14AC"/>
    <w:rsid w:val="00CE0F89"/>
    <w:rsid w:val="00D15787"/>
    <w:rsid w:val="00D223BD"/>
    <w:rsid w:val="00D4762F"/>
    <w:rsid w:val="00DB605F"/>
    <w:rsid w:val="00DC56C6"/>
    <w:rsid w:val="00DF3EAA"/>
    <w:rsid w:val="00E703FE"/>
    <w:rsid w:val="00E87074"/>
    <w:rsid w:val="00E945DA"/>
    <w:rsid w:val="00F170C1"/>
    <w:rsid w:val="00F176BC"/>
    <w:rsid w:val="00F207B9"/>
    <w:rsid w:val="00F3210E"/>
    <w:rsid w:val="00F83962"/>
    <w:rsid w:val="00FA739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E5F1"/>
  <w15:docId w15:val="{F47BC87A-92B3-4D06-B5AF-18C8A4A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28D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8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8DC"/>
    <w:rPr>
      <w:rFonts w:ascii="Segoe UI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rsid w:val="009F3606"/>
  </w:style>
  <w:style w:type="paragraph" w:styleId="AralkYok">
    <w:name w:val="No Spacing"/>
    <w:uiPriority w:val="1"/>
    <w:qFormat/>
    <w:rsid w:val="009F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A58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Music Group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Gallacher, Gerry</dc:creator>
  <cp:lastModifiedBy>Sadi Cilingir</cp:lastModifiedBy>
  <cp:revision>16</cp:revision>
  <cp:lastPrinted>2016-09-30T15:03:00Z</cp:lastPrinted>
  <dcterms:created xsi:type="dcterms:W3CDTF">2018-10-05T08:41:00Z</dcterms:created>
  <dcterms:modified xsi:type="dcterms:W3CDTF">2018-11-01T15:31:00Z</dcterms:modified>
</cp:coreProperties>
</file>