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38" w:rsidRPr="003640ED" w:rsidRDefault="00BF7244" w:rsidP="003640ED">
      <w:pPr>
        <w:pStyle w:val="AralkYok"/>
        <w:rPr>
          <w:b/>
          <w:sz w:val="40"/>
          <w:szCs w:val="40"/>
          <w:lang w:eastAsia="tr-TR"/>
        </w:rPr>
      </w:pPr>
      <w:proofErr w:type="spellStart"/>
      <w:r w:rsidRPr="003640ED">
        <w:rPr>
          <w:b/>
          <w:sz w:val="40"/>
          <w:szCs w:val="40"/>
          <w:lang w:eastAsia="tr-TR"/>
        </w:rPr>
        <w:t>Bizum</w:t>
      </w:r>
      <w:proofErr w:type="spellEnd"/>
      <w:r w:rsidRPr="003640ED">
        <w:rPr>
          <w:b/>
          <w:sz w:val="40"/>
          <w:szCs w:val="40"/>
          <w:lang w:eastAsia="tr-TR"/>
        </w:rPr>
        <w:t xml:space="preserve"> Hoca </w:t>
      </w:r>
      <w:r w:rsidR="003640ED" w:rsidRPr="003640ED">
        <w:rPr>
          <w:b/>
          <w:sz w:val="40"/>
          <w:szCs w:val="40"/>
          <w:lang w:eastAsia="tr-TR"/>
        </w:rPr>
        <w:t xml:space="preserve">Filminde </w:t>
      </w:r>
      <w:r w:rsidRPr="003640ED">
        <w:rPr>
          <w:b/>
          <w:sz w:val="40"/>
          <w:szCs w:val="40"/>
          <w:lang w:eastAsia="tr-TR"/>
        </w:rPr>
        <w:t xml:space="preserve">Diyanet'in </w:t>
      </w:r>
      <w:r w:rsidR="003640ED" w:rsidRPr="003640ED">
        <w:rPr>
          <w:b/>
          <w:sz w:val="40"/>
          <w:szCs w:val="40"/>
          <w:lang w:eastAsia="tr-TR"/>
        </w:rPr>
        <w:t xml:space="preserve">İmamına Tepki! </w:t>
      </w:r>
    </w:p>
    <w:p w:rsidR="003640ED" w:rsidRDefault="003640ED" w:rsidP="003640ED">
      <w:pPr>
        <w:pStyle w:val="AralkYok"/>
        <w:rPr>
          <w:sz w:val="24"/>
          <w:szCs w:val="24"/>
          <w:lang w:eastAsia="tr-TR"/>
        </w:rPr>
      </w:pPr>
    </w:p>
    <w:p w:rsidR="00BF7244" w:rsidRPr="003640ED" w:rsidRDefault="00BF7244" w:rsidP="003640ED">
      <w:pPr>
        <w:pStyle w:val="AralkYok"/>
        <w:rPr>
          <w:sz w:val="24"/>
          <w:szCs w:val="24"/>
          <w:lang w:eastAsia="tr-TR"/>
        </w:rPr>
      </w:pPr>
      <w:proofErr w:type="spellStart"/>
      <w:r w:rsidRPr="003640ED">
        <w:rPr>
          <w:i/>
          <w:sz w:val="24"/>
          <w:szCs w:val="24"/>
          <w:lang w:eastAsia="tr-TR"/>
        </w:rPr>
        <w:t>Bizum</w:t>
      </w:r>
      <w:proofErr w:type="spellEnd"/>
      <w:r w:rsidRPr="003640ED">
        <w:rPr>
          <w:i/>
          <w:sz w:val="24"/>
          <w:szCs w:val="24"/>
          <w:lang w:eastAsia="tr-TR"/>
        </w:rPr>
        <w:t xml:space="preserve"> Hoca'</w:t>
      </w:r>
      <w:r w:rsidRPr="003640ED">
        <w:rPr>
          <w:sz w:val="24"/>
          <w:szCs w:val="24"/>
          <w:lang w:eastAsia="tr-TR"/>
        </w:rPr>
        <w:t>da Ekrem Hoca tiplemesini canlandıran ünlü sanatçı Serhat Özcan</w:t>
      </w:r>
      <w:r w:rsidR="003640ED">
        <w:rPr>
          <w:sz w:val="24"/>
          <w:szCs w:val="24"/>
          <w:lang w:eastAsia="tr-TR"/>
        </w:rPr>
        <w:t>’ın</w:t>
      </w:r>
      <w:r w:rsidRPr="003640ED">
        <w:rPr>
          <w:sz w:val="24"/>
          <w:szCs w:val="24"/>
          <w:lang w:eastAsia="tr-TR"/>
        </w:rPr>
        <w:t>, yaptığı rolde imamlara hakaret ettiği ileri sürüldü.</w:t>
      </w:r>
    </w:p>
    <w:p w:rsidR="005951A2" w:rsidRPr="003640ED" w:rsidRDefault="005951A2" w:rsidP="003640ED">
      <w:pPr>
        <w:pStyle w:val="AralkYok"/>
        <w:rPr>
          <w:rStyle w:val="apple-converted-space"/>
          <w:rFonts w:cs="Arial"/>
          <w:color w:val="000000"/>
          <w:sz w:val="24"/>
          <w:szCs w:val="24"/>
          <w:shd w:val="clear" w:color="auto" w:fill="EEEEEE"/>
        </w:rPr>
      </w:pPr>
    </w:p>
    <w:p w:rsidR="00BF7244" w:rsidRPr="003640ED" w:rsidRDefault="003640ED" w:rsidP="003640ED">
      <w:pPr>
        <w:pStyle w:val="AralkYok"/>
        <w:rPr>
          <w:sz w:val="24"/>
          <w:szCs w:val="24"/>
        </w:rPr>
      </w:pPr>
      <w:r>
        <w:rPr>
          <w:sz w:val="24"/>
          <w:szCs w:val="24"/>
          <w:shd w:val="clear" w:color="auto" w:fill="EEEEEE"/>
        </w:rPr>
        <w:t xml:space="preserve">Trabzon’da yayın yapan </w:t>
      </w:r>
      <w:r w:rsidRPr="003640ED">
        <w:rPr>
          <w:i/>
          <w:sz w:val="24"/>
          <w:szCs w:val="24"/>
          <w:shd w:val="clear" w:color="auto" w:fill="EEEEEE"/>
        </w:rPr>
        <w:t>61 Saat’</w:t>
      </w:r>
      <w:r>
        <w:rPr>
          <w:sz w:val="24"/>
          <w:szCs w:val="24"/>
          <w:shd w:val="clear" w:color="auto" w:fill="EEEEEE"/>
        </w:rPr>
        <w:t>in haberine göre</w:t>
      </w:r>
      <w:r w:rsidR="00D745E8" w:rsidRPr="003640ED">
        <w:rPr>
          <w:sz w:val="24"/>
          <w:szCs w:val="24"/>
          <w:shd w:val="clear" w:color="auto" w:fill="EEEEEE"/>
        </w:rPr>
        <w:t>,</w:t>
      </w:r>
      <w:r>
        <w:rPr>
          <w:sz w:val="24"/>
          <w:szCs w:val="24"/>
          <w:shd w:val="clear" w:color="auto" w:fill="EEEEEE"/>
        </w:rPr>
        <w:t xml:space="preserve"> </w:t>
      </w:r>
      <w:r w:rsidR="00BF7244" w:rsidRPr="003640ED">
        <w:rPr>
          <w:i/>
          <w:sz w:val="24"/>
          <w:szCs w:val="24"/>
          <w:shd w:val="clear" w:color="auto" w:fill="EEEEEE"/>
        </w:rPr>
        <w:t>Diyanet</w:t>
      </w:r>
      <w:r w:rsidRPr="003640ED">
        <w:rPr>
          <w:i/>
          <w:sz w:val="24"/>
          <w:szCs w:val="24"/>
          <w:shd w:val="clear" w:color="auto" w:fill="EEEEEE"/>
        </w:rPr>
        <w:t>-</w:t>
      </w:r>
      <w:r w:rsidR="00BF7244" w:rsidRPr="003640ED">
        <w:rPr>
          <w:i/>
          <w:sz w:val="24"/>
          <w:szCs w:val="24"/>
          <w:shd w:val="clear" w:color="auto" w:fill="EEEEEE"/>
        </w:rPr>
        <w:t>Sen</w:t>
      </w:r>
      <w:r w:rsidR="00BF7244" w:rsidRPr="003640ED">
        <w:rPr>
          <w:sz w:val="24"/>
          <w:szCs w:val="24"/>
          <w:shd w:val="clear" w:color="auto" w:fill="EEEEEE"/>
        </w:rPr>
        <w:t xml:space="preserve"> Trabzon Şube Başkanı Temel Turan, </w:t>
      </w:r>
      <w:proofErr w:type="spellStart"/>
      <w:r w:rsidR="00BF7244" w:rsidRPr="003640ED">
        <w:rPr>
          <w:i/>
          <w:sz w:val="24"/>
          <w:szCs w:val="24"/>
          <w:shd w:val="clear" w:color="auto" w:fill="EEEEEE"/>
        </w:rPr>
        <w:t>Bizum</w:t>
      </w:r>
      <w:proofErr w:type="spellEnd"/>
      <w:r w:rsidR="00BF7244" w:rsidRPr="003640ED">
        <w:rPr>
          <w:i/>
          <w:sz w:val="24"/>
          <w:szCs w:val="24"/>
          <w:shd w:val="clear" w:color="auto" w:fill="EEEEEE"/>
        </w:rPr>
        <w:t xml:space="preserve"> Hoca</w:t>
      </w:r>
      <w:r w:rsidR="00BF7244" w:rsidRPr="003640ED">
        <w:rPr>
          <w:sz w:val="24"/>
          <w:szCs w:val="24"/>
          <w:shd w:val="clear" w:color="auto" w:fill="EEEEEE"/>
        </w:rPr>
        <w:t xml:space="preserve"> filmindeki Diyanet'in köye atanan kadrolu imamının canlandırıldığı karaktere tepki gösterdi. "Hocaların sanki rüşvetçi, vatandaşları yanlış yönlendiren bir imam" olarak gösterildiğini iddia eden Turan, "Doğu Karadeniz'de her bir imamımız görevini layıkıyla yerine getirmekte ve örnek gösterilmektedir.</w:t>
      </w:r>
      <w:r w:rsidR="00BF7244" w:rsidRPr="003640ED">
        <w:rPr>
          <w:rStyle w:val="apple-converted-space"/>
          <w:rFonts w:cs="Arial"/>
          <w:color w:val="000000"/>
          <w:sz w:val="24"/>
          <w:szCs w:val="24"/>
          <w:shd w:val="clear" w:color="auto" w:fill="EEEEEE"/>
        </w:rPr>
        <w:t> </w:t>
      </w:r>
      <w:r w:rsidR="00BF7244" w:rsidRPr="003640ED">
        <w:rPr>
          <w:sz w:val="24"/>
          <w:szCs w:val="24"/>
          <w:shd w:val="clear" w:color="auto" w:fill="EEEEEE"/>
        </w:rPr>
        <w:t>Bu</w:t>
      </w:r>
      <w:r>
        <w:rPr>
          <w:sz w:val="24"/>
          <w:szCs w:val="24"/>
          <w:shd w:val="clear" w:color="auto" w:fill="EEEEEE"/>
        </w:rPr>
        <w:t xml:space="preserve"> filmdeki canlandırılan sözüm o</w:t>
      </w:r>
      <w:r w:rsidR="00BF7244" w:rsidRPr="003640ED">
        <w:rPr>
          <w:sz w:val="24"/>
          <w:szCs w:val="24"/>
          <w:shd w:val="clear" w:color="auto" w:fill="EEEEEE"/>
        </w:rPr>
        <w:t>na imam karakteri, doğru değildir ve haddini aşmıştır.</w:t>
      </w:r>
      <w:r w:rsidR="00BF7244" w:rsidRPr="003640ED">
        <w:rPr>
          <w:rStyle w:val="apple-converted-space"/>
          <w:rFonts w:cs="Arial"/>
          <w:color w:val="000000"/>
          <w:sz w:val="24"/>
          <w:szCs w:val="24"/>
          <w:shd w:val="clear" w:color="auto" w:fill="EEEEEE"/>
        </w:rPr>
        <w:t> </w:t>
      </w:r>
      <w:r w:rsidR="00BF7244" w:rsidRPr="003640ED">
        <w:rPr>
          <w:sz w:val="24"/>
          <w:szCs w:val="24"/>
          <w:shd w:val="clear" w:color="auto" w:fill="EEEEEE"/>
        </w:rPr>
        <w:t>İzleyicilerde yanıltıcı ve yanlış algı oluşmasına sebep vermektedir" dedi.</w:t>
      </w:r>
      <w:r w:rsidR="00BF7244" w:rsidRPr="003640ED">
        <w:rPr>
          <w:rStyle w:val="apple-converted-space"/>
          <w:rFonts w:cs="Arial"/>
          <w:color w:val="000000"/>
          <w:sz w:val="24"/>
          <w:szCs w:val="24"/>
          <w:shd w:val="clear" w:color="auto" w:fill="EEEEEE"/>
        </w:rPr>
        <w:t> </w:t>
      </w:r>
      <w:r w:rsidR="00BF7244" w:rsidRPr="003640ED">
        <w:rPr>
          <w:sz w:val="24"/>
          <w:szCs w:val="24"/>
        </w:rPr>
        <w:br/>
      </w:r>
      <w:r w:rsidR="00BF7244" w:rsidRPr="003640ED">
        <w:rPr>
          <w:sz w:val="24"/>
          <w:szCs w:val="24"/>
        </w:rPr>
        <w:br/>
      </w:r>
      <w:r w:rsidR="00BF7244" w:rsidRPr="003640ED">
        <w:rPr>
          <w:sz w:val="24"/>
          <w:szCs w:val="24"/>
          <w:shd w:val="clear" w:color="auto" w:fill="EEEEEE"/>
        </w:rPr>
        <w:t xml:space="preserve">Bir sahnesinde çukura düşmüş bir vatandaş ile olan </w:t>
      </w:r>
      <w:proofErr w:type="spellStart"/>
      <w:r w:rsidR="00BF7244" w:rsidRPr="003640ED">
        <w:rPr>
          <w:sz w:val="24"/>
          <w:szCs w:val="24"/>
          <w:shd w:val="clear" w:color="auto" w:fill="EEEEEE"/>
        </w:rPr>
        <w:t>diyaloğu</w:t>
      </w:r>
      <w:proofErr w:type="spellEnd"/>
      <w:r w:rsidR="00BF7244" w:rsidRPr="003640ED">
        <w:rPr>
          <w:sz w:val="24"/>
          <w:szCs w:val="24"/>
          <w:shd w:val="clear" w:color="auto" w:fill="EEEEEE"/>
        </w:rPr>
        <w:t xml:space="preserve"> da hatırlatan Başkan Turan, "Bu yapılan rol imam kardeşlerimizi üzmüştür" şeklinde konuştu</w:t>
      </w:r>
      <w:r w:rsidR="00BF7244" w:rsidRPr="003640ED">
        <w:rPr>
          <w:sz w:val="24"/>
          <w:szCs w:val="24"/>
        </w:rPr>
        <w:br/>
      </w:r>
      <w:r w:rsidR="00BF7244" w:rsidRPr="003640ED">
        <w:rPr>
          <w:sz w:val="24"/>
          <w:szCs w:val="24"/>
        </w:rPr>
        <w:br/>
      </w:r>
      <w:r w:rsidR="00BF7244" w:rsidRPr="003640ED">
        <w:rPr>
          <w:noProof/>
          <w:sz w:val="24"/>
          <w:szCs w:val="24"/>
          <w:lang w:eastAsia="tr-TR"/>
        </w:rPr>
        <w:drawing>
          <wp:inline distT="0" distB="0" distL="0" distR="0">
            <wp:extent cx="4383405" cy="3816985"/>
            <wp:effectExtent l="19050" t="0" r="0" b="0"/>
            <wp:docPr id="1" name="Resim 1" descr="http://www.61saat.com/images/upload/asdasdsa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1saat.com/images/upload/asdasdsadad.jpg"/>
                    <pic:cNvPicPr>
                      <a:picLocks noChangeAspect="1" noChangeArrowheads="1"/>
                    </pic:cNvPicPr>
                  </pic:nvPicPr>
                  <pic:blipFill>
                    <a:blip r:embed="rId4" cstate="print"/>
                    <a:srcRect/>
                    <a:stretch>
                      <a:fillRect/>
                    </a:stretch>
                  </pic:blipFill>
                  <pic:spPr bwMode="auto">
                    <a:xfrm>
                      <a:off x="0" y="0"/>
                      <a:ext cx="4383405" cy="3816985"/>
                    </a:xfrm>
                    <a:prstGeom prst="rect">
                      <a:avLst/>
                    </a:prstGeom>
                    <a:noFill/>
                    <a:ln w="9525">
                      <a:noFill/>
                      <a:miter lim="800000"/>
                      <a:headEnd/>
                      <a:tailEnd/>
                    </a:ln>
                  </pic:spPr>
                </pic:pic>
              </a:graphicData>
            </a:graphic>
          </wp:inline>
        </w:drawing>
      </w:r>
    </w:p>
    <w:sectPr w:rsidR="00BF7244" w:rsidRPr="003640ED" w:rsidSect="00595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BF7244"/>
    <w:rsid w:val="00143A38"/>
    <w:rsid w:val="003640ED"/>
    <w:rsid w:val="00440D32"/>
    <w:rsid w:val="005951A2"/>
    <w:rsid w:val="007B7BCD"/>
    <w:rsid w:val="009B49B5"/>
    <w:rsid w:val="00BF7244"/>
    <w:rsid w:val="00D745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A2"/>
  </w:style>
  <w:style w:type="paragraph" w:styleId="Balk2">
    <w:name w:val="heading 2"/>
    <w:basedOn w:val="Normal"/>
    <w:link w:val="Balk2Char"/>
    <w:uiPriority w:val="9"/>
    <w:qFormat/>
    <w:rsid w:val="00BF724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F7244"/>
    <w:rPr>
      <w:rFonts w:ascii="Times New Roman" w:eastAsia="Times New Roman" w:hAnsi="Times New Roman" w:cs="Times New Roman"/>
      <w:b/>
      <w:bCs/>
      <w:sz w:val="36"/>
      <w:szCs w:val="36"/>
      <w:lang w:eastAsia="tr-TR"/>
    </w:rPr>
  </w:style>
  <w:style w:type="character" w:styleId="Vurgu">
    <w:name w:val="Emphasis"/>
    <w:basedOn w:val="VarsaylanParagrafYazTipi"/>
    <w:uiPriority w:val="20"/>
    <w:qFormat/>
    <w:rsid w:val="00BF7244"/>
    <w:rPr>
      <w:i/>
      <w:iCs/>
    </w:rPr>
  </w:style>
  <w:style w:type="character" w:customStyle="1" w:styleId="apple-converted-space">
    <w:name w:val="apple-converted-space"/>
    <w:basedOn w:val="VarsaylanParagrafYazTipi"/>
    <w:rsid w:val="00BF7244"/>
  </w:style>
  <w:style w:type="paragraph" w:styleId="BalonMetni">
    <w:name w:val="Balloon Text"/>
    <w:basedOn w:val="Normal"/>
    <w:link w:val="BalonMetniChar"/>
    <w:uiPriority w:val="99"/>
    <w:semiHidden/>
    <w:unhideWhenUsed/>
    <w:rsid w:val="00BF72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7244"/>
    <w:rPr>
      <w:rFonts w:ascii="Tahoma" w:hAnsi="Tahoma" w:cs="Tahoma"/>
      <w:sz w:val="16"/>
      <w:szCs w:val="16"/>
    </w:rPr>
  </w:style>
  <w:style w:type="paragraph" w:styleId="AralkYok">
    <w:name w:val="No Spacing"/>
    <w:uiPriority w:val="1"/>
    <w:qFormat/>
    <w:rsid w:val="003640E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74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5</cp:revision>
  <dcterms:created xsi:type="dcterms:W3CDTF">2014-03-14T10:08:00Z</dcterms:created>
  <dcterms:modified xsi:type="dcterms:W3CDTF">2014-03-15T12:48:00Z</dcterms:modified>
</cp:coreProperties>
</file>