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0A" w:rsidRPr="00024D0A" w:rsidRDefault="00024D0A" w:rsidP="00024D0A">
      <w:pPr>
        <w:pStyle w:val="AralkYok"/>
        <w:rPr>
          <w:b/>
          <w:sz w:val="40"/>
          <w:szCs w:val="40"/>
        </w:rPr>
      </w:pPr>
      <w:r w:rsidRPr="00024D0A">
        <w:rPr>
          <w:b/>
          <w:sz w:val="40"/>
          <w:szCs w:val="40"/>
        </w:rPr>
        <w:t>Bırakın Çocuk Oynasın</w:t>
      </w:r>
    </w:p>
    <w:p w:rsidR="00024D0A" w:rsidRPr="00024D0A" w:rsidRDefault="00024D0A" w:rsidP="00024D0A">
      <w:pPr>
        <w:pStyle w:val="AralkYok"/>
        <w:rPr>
          <w:sz w:val="24"/>
          <w:szCs w:val="24"/>
        </w:rPr>
      </w:pPr>
    </w:p>
    <w:p w:rsidR="00024D0A" w:rsidRPr="00024D0A" w:rsidRDefault="00024D0A" w:rsidP="00024D0A">
      <w:pPr>
        <w:pStyle w:val="AralkYok"/>
        <w:rPr>
          <w:sz w:val="24"/>
          <w:szCs w:val="24"/>
        </w:rPr>
      </w:pPr>
      <w:r w:rsidRPr="00024D0A">
        <w:rPr>
          <w:b/>
          <w:sz w:val="24"/>
          <w:szCs w:val="24"/>
        </w:rPr>
        <w:t>Gösterim Tarihi:</w:t>
      </w:r>
      <w:r>
        <w:rPr>
          <w:sz w:val="24"/>
          <w:szCs w:val="24"/>
        </w:rPr>
        <w:t xml:space="preserve"> </w:t>
      </w:r>
      <w:r w:rsidRPr="00024D0A">
        <w:rPr>
          <w:sz w:val="24"/>
          <w:szCs w:val="24"/>
        </w:rPr>
        <w:t>06 Nisan 2018</w:t>
      </w:r>
    </w:p>
    <w:p w:rsidR="00024D0A" w:rsidRPr="00024D0A" w:rsidRDefault="00024D0A" w:rsidP="00024D0A">
      <w:pPr>
        <w:pStyle w:val="AralkYok"/>
        <w:rPr>
          <w:sz w:val="24"/>
          <w:szCs w:val="24"/>
        </w:rPr>
      </w:pPr>
      <w:r w:rsidRPr="00024D0A">
        <w:rPr>
          <w:b/>
          <w:sz w:val="24"/>
          <w:szCs w:val="24"/>
        </w:rPr>
        <w:t>Dağıtım:</w:t>
      </w:r>
      <w:r>
        <w:rPr>
          <w:sz w:val="24"/>
          <w:szCs w:val="24"/>
        </w:rPr>
        <w:t xml:space="preserve"> </w:t>
      </w:r>
      <w:r w:rsidRPr="00024D0A">
        <w:rPr>
          <w:sz w:val="24"/>
          <w:szCs w:val="24"/>
        </w:rPr>
        <w:t>At</w:t>
      </w:r>
      <w:r>
        <w:rPr>
          <w:sz w:val="24"/>
          <w:szCs w:val="24"/>
        </w:rPr>
        <w:t xml:space="preserve"> Y</w:t>
      </w:r>
      <w:r w:rsidRPr="00024D0A">
        <w:rPr>
          <w:sz w:val="24"/>
          <w:szCs w:val="24"/>
        </w:rPr>
        <w:t>apım</w:t>
      </w:r>
    </w:p>
    <w:p w:rsidR="00024D0A" w:rsidRPr="00024D0A" w:rsidRDefault="00024D0A" w:rsidP="00024D0A">
      <w:pPr>
        <w:pStyle w:val="AralkYok"/>
        <w:rPr>
          <w:sz w:val="24"/>
          <w:szCs w:val="24"/>
        </w:rPr>
      </w:pPr>
      <w:r w:rsidRPr="00024D0A">
        <w:rPr>
          <w:b/>
          <w:sz w:val="24"/>
          <w:szCs w:val="24"/>
        </w:rPr>
        <w:t>Türü:</w:t>
      </w:r>
      <w:r>
        <w:rPr>
          <w:sz w:val="24"/>
          <w:szCs w:val="24"/>
        </w:rPr>
        <w:t xml:space="preserve"> </w:t>
      </w:r>
      <w:r w:rsidRPr="00024D0A">
        <w:rPr>
          <w:sz w:val="24"/>
          <w:szCs w:val="24"/>
        </w:rPr>
        <w:t>Belgesel</w:t>
      </w:r>
    </w:p>
    <w:p w:rsidR="00024D0A" w:rsidRPr="00024D0A" w:rsidRDefault="00024D0A" w:rsidP="00024D0A">
      <w:pPr>
        <w:pStyle w:val="AralkYok"/>
        <w:rPr>
          <w:sz w:val="24"/>
          <w:szCs w:val="24"/>
        </w:rPr>
      </w:pPr>
      <w:r w:rsidRPr="00024D0A">
        <w:rPr>
          <w:b/>
          <w:sz w:val="24"/>
          <w:szCs w:val="24"/>
        </w:rPr>
        <w:t>Yapım Yılı:</w:t>
      </w:r>
      <w:r>
        <w:rPr>
          <w:sz w:val="24"/>
          <w:szCs w:val="24"/>
        </w:rPr>
        <w:t xml:space="preserve"> </w:t>
      </w:r>
      <w:r w:rsidRPr="00024D0A">
        <w:rPr>
          <w:sz w:val="24"/>
          <w:szCs w:val="24"/>
        </w:rPr>
        <w:t>2018</w:t>
      </w:r>
    </w:p>
    <w:p w:rsidR="00024D0A" w:rsidRPr="00024D0A" w:rsidRDefault="00024D0A" w:rsidP="00024D0A">
      <w:pPr>
        <w:pStyle w:val="AralkYok"/>
        <w:rPr>
          <w:sz w:val="24"/>
          <w:szCs w:val="24"/>
        </w:rPr>
      </w:pPr>
      <w:r w:rsidRPr="00024D0A">
        <w:rPr>
          <w:b/>
          <w:sz w:val="24"/>
          <w:szCs w:val="24"/>
        </w:rPr>
        <w:t>Süre:</w:t>
      </w:r>
      <w:r>
        <w:rPr>
          <w:sz w:val="24"/>
          <w:szCs w:val="24"/>
        </w:rPr>
        <w:t xml:space="preserve"> </w:t>
      </w:r>
      <w:r w:rsidRPr="00024D0A">
        <w:rPr>
          <w:sz w:val="24"/>
          <w:szCs w:val="24"/>
        </w:rPr>
        <w:t xml:space="preserve">112 </w:t>
      </w:r>
      <w:r>
        <w:rPr>
          <w:sz w:val="24"/>
          <w:szCs w:val="24"/>
        </w:rPr>
        <w:t>dk.</w:t>
      </w:r>
    </w:p>
    <w:p w:rsidR="00024D0A" w:rsidRPr="00024D0A" w:rsidRDefault="00024D0A" w:rsidP="00024D0A">
      <w:pPr>
        <w:pStyle w:val="AralkYok"/>
        <w:rPr>
          <w:sz w:val="24"/>
          <w:szCs w:val="24"/>
        </w:rPr>
      </w:pPr>
      <w:r w:rsidRPr="00024D0A">
        <w:rPr>
          <w:b/>
          <w:sz w:val="24"/>
          <w:szCs w:val="24"/>
        </w:rPr>
        <w:t>Yönetmen:</w:t>
      </w:r>
      <w:r>
        <w:rPr>
          <w:sz w:val="24"/>
          <w:szCs w:val="24"/>
        </w:rPr>
        <w:t xml:space="preserve"> </w:t>
      </w:r>
      <w:r w:rsidRPr="00024D0A">
        <w:rPr>
          <w:sz w:val="24"/>
          <w:szCs w:val="24"/>
        </w:rPr>
        <w:t xml:space="preserve">Hacı Mehmet </w:t>
      </w:r>
      <w:proofErr w:type="spellStart"/>
      <w:r w:rsidRPr="00024D0A">
        <w:rPr>
          <w:sz w:val="24"/>
          <w:szCs w:val="24"/>
        </w:rPr>
        <w:t>Duranoğlu</w:t>
      </w:r>
      <w:proofErr w:type="spellEnd"/>
      <w:r>
        <w:rPr>
          <w:sz w:val="24"/>
          <w:szCs w:val="24"/>
        </w:rPr>
        <w:t xml:space="preserve">, </w:t>
      </w:r>
      <w:r w:rsidRPr="00024D0A">
        <w:rPr>
          <w:sz w:val="24"/>
          <w:szCs w:val="24"/>
        </w:rPr>
        <w:t xml:space="preserve">Atalay </w:t>
      </w:r>
      <w:proofErr w:type="spellStart"/>
      <w:r w:rsidRPr="00024D0A">
        <w:rPr>
          <w:sz w:val="24"/>
          <w:szCs w:val="24"/>
        </w:rPr>
        <w:t>Taşdiken</w:t>
      </w:r>
      <w:proofErr w:type="spellEnd"/>
    </w:p>
    <w:p w:rsidR="00024D0A" w:rsidRPr="00024D0A" w:rsidRDefault="00024D0A" w:rsidP="00024D0A">
      <w:pPr>
        <w:pStyle w:val="AralkYok"/>
        <w:rPr>
          <w:sz w:val="24"/>
          <w:szCs w:val="24"/>
        </w:rPr>
      </w:pPr>
      <w:r w:rsidRPr="00024D0A">
        <w:rPr>
          <w:b/>
          <w:sz w:val="24"/>
          <w:szCs w:val="24"/>
        </w:rPr>
        <w:t>Senaryo:</w:t>
      </w:r>
      <w:r>
        <w:rPr>
          <w:sz w:val="24"/>
          <w:szCs w:val="24"/>
        </w:rPr>
        <w:t xml:space="preserve"> </w:t>
      </w:r>
      <w:r w:rsidRPr="00024D0A">
        <w:rPr>
          <w:sz w:val="24"/>
          <w:szCs w:val="24"/>
        </w:rPr>
        <w:t>Saadet Özen</w:t>
      </w:r>
      <w:r>
        <w:rPr>
          <w:sz w:val="24"/>
          <w:szCs w:val="24"/>
        </w:rPr>
        <w:t xml:space="preserve">, </w:t>
      </w:r>
      <w:r w:rsidRPr="00024D0A">
        <w:rPr>
          <w:sz w:val="24"/>
          <w:szCs w:val="24"/>
        </w:rPr>
        <w:t xml:space="preserve">Hacı Mehmet </w:t>
      </w:r>
      <w:proofErr w:type="spellStart"/>
      <w:r w:rsidRPr="00024D0A">
        <w:rPr>
          <w:sz w:val="24"/>
          <w:szCs w:val="24"/>
        </w:rPr>
        <w:t>Duranoğlu</w:t>
      </w:r>
      <w:proofErr w:type="spellEnd"/>
    </w:p>
    <w:p w:rsidR="00024D0A" w:rsidRPr="00024D0A" w:rsidRDefault="00024D0A" w:rsidP="00024D0A">
      <w:pPr>
        <w:pStyle w:val="AralkYok"/>
        <w:rPr>
          <w:sz w:val="24"/>
          <w:szCs w:val="24"/>
        </w:rPr>
      </w:pPr>
      <w:r w:rsidRPr="00024D0A">
        <w:rPr>
          <w:b/>
          <w:sz w:val="24"/>
          <w:szCs w:val="24"/>
        </w:rPr>
        <w:t>Görüntü Yönetmeni:</w:t>
      </w:r>
      <w:r>
        <w:rPr>
          <w:sz w:val="24"/>
          <w:szCs w:val="24"/>
        </w:rPr>
        <w:t xml:space="preserve"> </w:t>
      </w:r>
      <w:r w:rsidRPr="00024D0A">
        <w:rPr>
          <w:sz w:val="24"/>
          <w:szCs w:val="24"/>
        </w:rPr>
        <w:t>Candan Murat Özcan</w:t>
      </w:r>
    </w:p>
    <w:p w:rsidR="00024D0A" w:rsidRDefault="00024D0A" w:rsidP="00024D0A">
      <w:pPr>
        <w:pStyle w:val="AralkYok"/>
        <w:rPr>
          <w:sz w:val="24"/>
          <w:szCs w:val="24"/>
        </w:rPr>
      </w:pPr>
    </w:p>
    <w:p w:rsidR="00024D0A" w:rsidRPr="00024D0A" w:rsidRDefault="00024D0A" w:rsidP="00024D0A">
      <w:pPr>
        <w:pStyle w:val="AralkYok"/>
        <w:rPr>
          <w:b/>
          <w:sz w:val="24"/>
          <w:szCs w:val="24"/>
        </w:rPr>
      </w:pPr>
      <w:r w:rsidRPr="00024D0A">
        <w:rPr>
          <w:b/>
          <w:sz w:val="24"/>
          <w:szCs w:val="24"/>
        </w:rPr>
        <w:t>Konu:</w:t>
      </w:r>
    </w:p>
    <w:p w:rsidR="00024D0A" w:rsidRDefault="00024D0A" w:rsidP="00024D0A">
      <w:pPr>
        <w:pStyle w:val="AralkYok"/>
        <w:rPr>
          <w:sz w:val="24"/>
          <w:szCs w:val="24"/>
        </w:rPr>
      </w:pPr>
    </w:p>
    <w:p w:rsidR="00024D0A" w:rsidRPr="00024D0A" w:rsidRDefault="00D83153">
      <w:pPr>
        <w:pStyle w:val="AralkYok"/>
        <w:rPr>
          <w:sz w:val="24"/>
          <w:szCs w:val="24"/>
        </w:rPr>
      </w:pPr>
      <w:r w:rsidRPr="00D83153">
        <w:rPr>
          <w:i/>
          <w:sz w:val="24"/>
          <w:szCs w:val="24"/>
        </w:rPr>
        <w:t>Bırakın Çocuk Oynasın,</w:t>
      </w:r>
      <w:r w:rsidRPr="00D83153">
        <w:rPr>
          <w:sz w:val="24"/>
          <w:szCs w:val="24"/>
        </w:rPr>
        <w:t xml:space="preserve"> 1890'larda geliştirilen ve 20. yüzyılın sanat anlayışını önemli ölçüde dönüştüren sinema teknolojisinin Osmanlı coğrafyasında yaygınlaşması sürecine odaklanıyor. </w:t>
      </w:r>
      <w:r>
        <w:rPr>
          <w:sz w:val="24"/>
          <w:szCs w:val="24"/>
        </w:rPr>
        <w:t>Film</w:t>
      </w:r>
      <w:r w:rsidRPr="00D83153">
        <w:rPr>
          <w:sz w:val="24"/>
          <w:szCs w:val="24"/>
        </w:rPr>
        <w:t>, yazılı kaynaklarda adı geçmesine rağmen araştırmacıların inceleme şansına çoğu zaman sahip olamadığı filmlerden görüntülerin yanı sıra, çeşitli görsel materyalleri izleyiciyle buluşturuyor. Konu üzerine belgeler ve ilgili tartışmalar yeniden değerlendirilirken sinema tarihinde yeni sorulara vesile</w:t>
      </w:r>
      <w:bookmarkStart w:id="0" w:name="_GoBack"/>
      <w:bookmarkEnd w:id="0"/>
      <w:r w:rsidRPr="00D83153">
        <w:rPr>
          <w:sz w:val="24"/>
          <w:szCs w:val="24"/>
        </w:rPr>
        <w:t xml:space="preserve"> olmak amaçlanıyor.</w:t>
      </w:r>
    </w:p>
    <w:sectPr w:rsidR="00024D0A" w:rsidRPr="00024D0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0A"/>
    <w:rsid w:val="00024D0A"/>
    <w:rsid w:val="00D831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BB17"/>
  <w15:chartTrackingRefBased/>
  <w15:docId w15:val="{9D579D1A-B5FD-4F70-9E2E-A34C396E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24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114</Words>
  <Characters>652</Characters>
  <Application>Microsoft Office Word</Application>
  <DocSecurity>0</DocSecurity>
  <Lines>5</Lines>
  <Paragraphs>1</Paragraphs>
  <ScaleCrop>false</ScaleCrop>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2018-04-06T18:03:00Z</dcterms:created>
  <dcterms:modified xsi:type="dcterms:W3CDTF">2018-04-06T19:57:00Z</dcterms:modified>
</cp:coreProperties>
</file>