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7DE5" w14:textId="042759FE" w:rsid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AŞAĞIDAKİ BİLGİLER 58. ANTALYA ALTIN PORTAKAL FİLM FESTİVALİ’NİN KATALOĞUNDAN ALIINMIŞTIR:</w:t>
      </w:r>
    </w:p>
    <w:p w14:paraId="5DF77AED" w14:textId="77777777" w:rsid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262B219" w14:textId="18485EC7" w:rsidR="00DE1CF7" w:rsidRP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DE1CF7">
        <w:rPr>
          <w:rFonts w:ascii="Calibri" w:hAnsi="Calibri" w:cs="Calibri"/>
          <w:b/>
          <w:bCs/>
          <w:color w:val="000000"/>
          <w:sz w:val="40"/>
          <w:szCs w:val="40"/>
        </w:rPr>
        <w:t xml:space="preserve">Bembeyaz </w:t>
      </w:r>
    </w:p>
    <w:p w14:paraId="7BE19360" w14:textId="54A8CB30" w:rsidR="00DE1CF7" w:rsidRP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DE1CF7">
        <w:rPr>
          <w:rFonts w:ascii="Calibri" w:hAnsi="Calibri" w:cs="Calibri"/>
          <w:color w:val="000000"/>
          <w:sz w:val="32"/>
          <w:szCs w:val="32"/>
        </w:rPr>
        <w:t>(</w:t>
      </w:r>
      <w:proofErr w:type="spellStart"/>
      <w:r w:rsidRPr="00DE1CF7">
        <w:rPr>
          <w:rFonts w:ascii="Calibri" w:hAnsi="Calibri" w:cs="Calibri"/>
          <w:color w:val="000000"/>
          <w:sz w:val="32"/>
          <w:szCs w:val="32"/>
        </w:rPr>
        <w:t>Pure</w:t>
      </w:r>
      <w:proofErr w:type="spellEnd"/>
      <w:r w:rsidRPr="00DE1CF7">
        <w:rPr>
          <w:rFonts w:ascii="Calibri" w:hAnsi="Calibri" w:cs="Calibri"/>
          <w:color w:val="000000"/>
          <w:sz w:val="32"/>
          <w:szCs w:val="32"/>
        </w:rPr>
        <w:t xml:space="preserve"> Wh</w:t>
      </w:r>
      <w:r>
        <w:rPr>
          <w:rFonts w:ascii="Calibri" w:hAnsi="Calibri" w:cs="Calibri"/>
          <w:color w:val="000000"/>
          <w:sz w:val="32"/>
          <w:szCs w:val="32"/>
        </w:rPr>
        <w:t>i</w:t>
      </w:r>
      <w:r w:rsidRPr="00DE1CF7">
        <w:rPr>
          <w:rFonts w:ascii="Calibri" w:hAnsi="Calibri" w:cs="Calibri"/>
          <w:color w:val="000000"/>
          <w:sz w:val="32"/>
          <w:szCs w:val="32"/>
        </w:rPr>
        <w:t>te)</w:t>
      </w:r>
    </w:p>
    <w:p w14:paraId="6A573DFC" w14:textId="77777777" w:rsidR="00DE1CF7" w:rsidRP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956A067" w14:textId="5BD93920" w:rsid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eastAsia="TTNorms-Medium" w:hAnsi="Calibri" w:cs="Calibri"/>
          <w:color w:val="000000"/>
          <w:sz w:val="24"/>
          <w:szCs w:val="24"/>
        </w:rPr>
      </w:pPr>
      <w:r w:rsidRPr="00E91D19">
        <w:rPr>
          <w:rFonts w:ascii="Calibri" w:eastAsia="TTNorms-Medium" w:hAnsi="Calibri" w:cs="Calibri"/>
          <w:b/>
          <w:bCs/>
          <w:color w:val="000000"/>
          <w:sz w:val="24"/>
          <w:szCs w:val="24"/>
        </w:rPr>
        <w:t>Gösterim Tarihi:</w:t>
      </w:r>
      <w:r>
        <w:rPr>
          <w:rFonts w:ascii="Calibri" w:eastAsia="TTNorms-Medium" w:hAnsi="Calibri" w:cs="Calibri"/>
          <w:color w:val="000000"/>
          <w:sz w:val="24"/>
          <w:szCs w:val="24"/>
        </w:rPr>
        <w:t xml:space="preserve"> ?????</w:t>
      </w:r>
    </w:p>
    <w:p w14:paraId="37717524" w14:textId="49EB6BBB" w:rsid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eastAsia="TTNorms-Medium" w:hAnsi="Calibri" w:cs="Calibri"/>
          <w:color w:val="000000"/>
          <w:sz w:val="24"/>
          <w:szCs w:val="24"/>
        </w:rPr>
      </w:pPr>
      <w:r w:rsidRPr="00E91D19">
        <w:rPr>
          <w:rFonts w:ascii="Calibri" w:eastAsia="TTNorms-Medium" w:hAnsi="Calibri" w:cs="Calibri"/>
          <w:b/>
          <w:bCs/>
          <w:color w:val="000000"/>
          <w:sz w:val="24"/>
          <w:szCs w:val="24"/>
        </w:rPr>
        <w:t>Dağıtım:</w:t>
      </w:r>
      <w:r>
        <w:rPr>
          <w:rFonts w:ascii="Calibri" w:eastAsia="TTNorms-Medium" w:hAnsi="Calibri" w:cs="Calibri"/>
          <w:color w:val="000000"/>
          <w:sz w:val="24"/>
          <w:szCs w:val="24"/>
        </w:rPr>
        <w:t xml:space="preserve"> ?????</w:t>
      </w:r>
    </w:p>
    <w:p w14:paraId="741A3E0E" w14:textId="77777777" w:rsidR="00DE1CF7" w:rsidRP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91D19">
        <w:rPr>
          <w:rFonts w:ascii="Calibri" w:eastAsia="TTNorms-Medium" w:hAnsi="Calibri" w:cs="Calibri"/>
          <w:b/>
          <w:bCs/>
          <w:color w:val="000000"/>
          <w:sz w:val="24"/>
          <w:szCs w:val="24"/>
        </w:rPr>
        <w:t xml:space="preserve">Yapım Şirketi / </w:t>
      </w:r>
      <w:proofErr w:type="spellStart"/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>Production</w:t>
      </w:r>
      <w:proofErr w:type="spellEnd"/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 xml:space="preserve"> </w:t>
      </w:r>
      <w:proofErr w:type="spellStart"/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>Company</w:t>
      </w:r>
      <w:proofErr w:type="spellEnd"/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>:</w:t>
      </w:r>
      <w:r w:rsidRPr="00DE1CF7">
        <w:rPr>
          <w:rFonts w:ascii="Calibri" w:eastAsia="TTNorms-Light" w:hAnsi="Calibri" w:cs="Calibri"/>
          <w:color w:val="4D4D4F"/>
          <w:sz w:val="24"/>
          <w:szCs w:val="24"/>
        </w:rPr>
        <w:t xml:space="preserve">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Ganador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>Film Prodüksiyon Anonim Şirketi</w:t>
      </w:r>
    </w:p>
    <w:p w14:paraId="17DFB5B3" w14:textId="4484E51F" w:rsidR="00DE1CF7" w:rsidRP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eastAsia="TTNorms-Light" w:hAnsi="Calibri" w:cs="Calibri"/>
          <w:color w:val="4D4D4F"/>
          <w:sz w:val="24"/>
          <w:szCs w:val="24"/>
        </w:rPr>
      </w:pPr>
      <w:r w:rsidRPr="00E91D19">
        <w:rPr>
          <w:rFonts w:ascii="Calibri" w:eastAsia="TTNorms-Medium" w:hAnsi="Calibri" w:cs="Calibri"/>
          <w:b/>
          <w:bCs/>
          <w:color w:val="000000"/>
          <w:sz w:val="24"/>
          <w:szCs w:val="24"/>
        </w:rPr>
        <w:t xml:space="preserve">Ülke: </w:t>
      </w:r>
      <w:r w:rsidRPr="00DE1CF7">
        <w:rPr>
          <w:rFonts w:ascii="Calibri" w:eastAsia="TTNorms-Medium" w:hAnsi="Calibri" w:cs="Calibri"/>
          <w:color w:val="000000"/>
          <w:sz w:val="24"/>
          <w:szCs w:val="24"/>
        </w:rPr>
        <w:t>T</w:t>
      </w:r>
      <w:r>
        <w:rPr>
          <w:rFonts w:ascii="Calibri" w:eastAsia="TTNorms-Medium" w:hAnsi="Calibri" w:cs="Calibri"/>
          <w:color w:val="000000"/>
          <w:sz w:val="24"/>
          <w:szCs w:val="24"/>
        </w:rPr>
        <w:t>ü</w:t>
      </w:r>
      <w:r w:rsidRPr="00DE1CF7">
        <w:rPr>
          <w:rFonts w:ascii="Calibri" w:eastAsia="TTNorms-Medium" w:hAnsi="Calibri" w:cs="Calibri"/>
          <w:color w:val="000000"/>
          <w:sz w:val="24"/>
          <w:szCs w:val="24"/>
        </w:rPr>
        <w:t xml:space="preserve">rkiye </w:t>
      </w:r>
      <w:proofErr w:type="spellStart"/>
      <w:r w:rsidRPr="00DE1CF7">
        <w:rPr>
          <w:rFonts w:ascii="Calibri" w:eastAsia="TTNorms-Light" w:hAnsi="Calibri" w:cs="Calibri"/>
          <w:color w:val="4D4D4F"/>
          <w:sz w:val="24"/>
          <w:szCs w:val="24"/>
        </w:rPr>
        <w:t>Turkey</w:t>
      </w:r>
      <w:proofErr w:type="spellEnd"/>
    </w:p>
    <w:p w14:paraId="639B2856" w14:textId="77777777" w:rsid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91D19">
        <w:rPr>
          <w:rFonts w:ascii="Calibri" w:hAnsi="Calibri" w:cs="Calibri"/>
          <w:b/>
          <w:bCs/>
          <w:color w:val="000000"/>
          <w:sz w:val="24"/>
          <w:szCs w:val="24"/>
        </w:rPr>
        <w:t>Yapım Yılı: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>2021</w:t>
      </w:r>
    </w:p>
    <w:p w14:paraId="6BAEDF06" w14:textId="77777777" w:rsid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eastAsia="TTNorms-Light" w:hAnsi="Calibri" w:cs="Calibri"/>
          <w:color w:val="4D4D4F"/>
          <w:sz w:val="24"/>
          <w:szCs w:val="24"/>
        </w:rPr>
      </w:pPr>
      <w:r w:rsidRPr="00E91D19">
        <w:rPr>
          <w:rFonts w:ascii="Calibri" w:hAnsi="Calibri" w:cs="Calibri"/>
          <w:b/>
          <w:bCs/>
          <w:color w:val="000000"/>
          <w:sz w:val="24"/>
          <w:szCs w:val="24"/>
        </w:rPr>
        <w:t>Teknik Özellikler: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 xml:space="preserve">DCP, Renkli </w:t>
      </w:r>
      <w:proofErr w:type="spellStart"/>
      <w:r w:rsidRPr="00DE1CF7">
        <w:rPr>
          <w:rFonts w:ascii="Calibri" w:eastAsia="TTNorms-Light" w:hAnsi="Calibri" w:cs="Calibri"/>
          <w:color w:val="4D4D4F"/>
          <w:sz w:val="24"/>
          <w:szCs w:val="24"/>
        </w:rPr>
        <w:t>Colour</w:t>
      </w:r>
      <w:proofErr w:type="spellEnd"/>
    </w:p>
    <w:p w14:paraId="7C4A5630" w14:textId="304AE6CC" w:rsidR="00DE1CF7" w:rsidRP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>Süre:</w:t>
      </w:r>
      <w:r>
        <w:rPr>
          <w:rFonts w:ascii="Calibri" w:eastAsia="TTNorms-Light" w:hAnsi="Calibri" w:cs="Calibri"/>
          <w:color w:val="4D4D4F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>98</w:t>
      </w:r>
      <w:r>
        <w:rPr>
          <w:rFonts w:ascii="Calibri" w:hAnsi="Calibri" w:cs="Calibri"/>
          <w:color w:val="000000"/>
          <w:sz w:val="24"/>
          <w:szCs w:val="24"/>
        </w:rPr>
        <w:t xml:space="preserve"> dakika</w:t>
      </w:r>
    </w:p>
    <w:p w14:paraId="0F1900E2" w14:textId="4933DE10" w:rsidR="00DE1CF7" w:rsidRP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91D19">
        <w:rPr>
          <w:rFonts w:ascii="Calibri" w:eastAsia="TTNorms-Medium" w:hAnsi="Calibri" w:cs="Calibri"/>
          <w:b/>
          <w:bCs/>
          <w:color w:val="000000"/>
          <w:sz w:val="24"/>
          <w:szCs w:val="24"/>
        </w:rPr>
        <w:t xml:space="preserve">Senaryo / </w:t>
      </w:r>
      <w:proofErr w:type="spellStart"/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>Screenplay</w:t>
      </w:r>
      <w:proofErr w:type="spellEnd"/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>:</w:t>
      </w:r>
      <w:r w:rsidRPr="00DE1CF7">
        <w:rPr>
          <w:rFonts w:ascii="Calibri" w:eastAsia="TTNorms-Light" w:hAnsi="Calibri" w:cs="Calibri"/>
          <w:color w:val="4D4D4F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>Necip Çağhan Özdemir</w:t>
      </w:r>
    </w:p>
    <w:p w14:paraId="4D43909A" w14:textId="31929843" w:rsidR="00DE1CF7" w:rsidRP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91D19">
        <w:rPr>
          <w:rFonts w:ascii="Calibri" w:eastAsia="TTNorms-Medium" w:hAnsi="Calibri" w:cs="Calibri"/>
          <w:b/>
          <w:bCs/>
          <w:color w:val="000000"/>
          <w:sz w:val="24"/>
          <w:szCs w:val="24"/>
        </w:rPr>
        <w:t>Görüntü Yönetmeni</w:t>
      </w:r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>:</w:t>
      </w:r>
      <w:r w:rsidRPr="00DE1CF7">
        <w:rPr>
          <w:rFonts w:ascii="Calibri" w:eastAsia="TTNorms-Light" w:hAnsi="Calibri" w:cs="Calibri"/>
          <w:color w:val="4D4D4F"/>
          <w:sz w:val="24"/>
          <w:szCs w:val="24"/>
        </w:rPr>
        <w:t xml:space="preserve">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Hayk</w:t>
      </w:r>
      <w:proofErr w:type="spellEnd"/>
      <w:r w:rsidRPr="00DE1CF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Kirakosyan</w:t>
      </w:r>
      <w:proofErr w:type="spellEnd"/>
    </w:p>
    <w:p w14:paraId="340F4E1F" w14:textId="4586CC9B" w:rsidR="00DE1CF7" w:rsidRP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91D19">
        <w:rPr>
          <w:rFonts w:ascii="Calibri" w:eastAsia="TTNorms-Medium" w:hAnsi="Calibri" w:cs="Calibri"/>
          <w:b/>
          <w:bCs/>
          <w:color w:val="000000"/>
          <w:sz w:val="24"/>
          <w:szCs w:val="24"/>
        </w:rPr>
        <w:t xml:space="preserve">Kurgu / </w:t>
      </w:r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>Editing:</w:t>
      </w:r>
      <w:r w:rsidRPr="00DE1CF7">
        <w:rPr>
          <w:rFonts w:ascii="Calibri" w:eastAsia="TTNorms-Light" w:hAnsi="Calibri" w:cs="Calibri"/>
          <w:color w:val="4D4D4F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 xml:space="preserve">Ali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Aga</w:t>
      </w:r>
      <w:proofErr w:type="spellEnd"/>
    </w:p>
    <w:p w14:paraId="4A34BD7F" w14:textId="26B78750" w:rsidR="00DE1CF7" w:rsidRP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91D19">
        <w:rPr>
          <w:rFonts w:ascii="Calibri" w:eastAsia="TTNorms-Medium" w:hAnsi="Calibri" w:cs="Calibri"/>
          <w:b/>
          <w:bCs/>
          <w:color w:val="000000"/>
          <w:sz w:val="24"/>
          <w:szCs w:val="24"/>
        </w:rPr>
        <w:t xml:space="preserve">Sanat Yönetmeni / </w:t>
      </w:r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 xml:space="preserve">Art </w:t>
      </w:r>
      <w:proofErr w:type="spellStart"/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>Director</w:t>
      </w:r>
      <w:proofErr w:type="spellEnd"/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>:</w:t>
      </w:r>
      <w:r w:rsidRPr="00DE1CF7">
        <w:rPr>
          <w:rFonts w:ascii="Calibri" w:eastAsia="TTNorms-Light" w:hAnsi="Calibri" w:cs="Calibri"/>
          <w:color w:val="4D4D4F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>Osman Özcan</w:t>
      </w:r>
    </w:p>
    <w:p w14:paraId="389C028C" w14:textId="70747A6C" w:rsidR="00DE1CF7" w:rsidRP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91D19">
        <w:rPr>
          <w:rFonts w:ascii="Calibri" w:eastAsia="TTNorms-Medium" w:hAnsi="Calibri" w:cs="Calibri"/>
          <w:b/>
          <w:bCs/>
          <w:color w:val="000000"/>
          <w:sz w:val="24"/>
          <w:szCs w:val="24"/>
        </w:rPr>
        <w:t xml:space="preserve">Yapımcılar / </w:t>
      </w:r>
      <w:proofErr w:type="spellStart"/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>Producers</w:t>
      </w:r>
      <w:proofErr w:type="spellEnd"/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>:</w:t>
      </w:r>
      <w:r w:rsidRPr="00DE1CF7">
        <w:rPr>
          <w:rFonts w:ascii="Calibri" w:eastAsia="TTNorms-Light" w:hAnsi="Calibri" w:cs="Calibri"/>
          <w:color w:val="4D4D4F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>Ahmet Berk Özdemir,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>Necip Çağhan Özdemir, Mustafa Karadeniz,</w:t>
      </w:r>
    </w:p>
    <w:p w14:paraId="541A8734" w14:textId="2DCB9A7F" w:rsid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CF7">
        <w:rPr>
          <w:rFonts w:ascii="Calibri" w:hAnsi="Calibri" w:cs="Calibri"/>
          <w:color w:val="000000"/>
          <w:sz w:val="24"/>
          <w:szCs w:val="24"/>
        </w:rPr>
        <w:t>Selami Onur, Arzu Şelale Seyhan</w:t>
      </w:r>
    </w:p>
    <w:p w14:paraId="286BE1F0" w14:textId="77777777" w:rsidR="00E91D19" w:rsidRPr="00DE1CF7" w:rsidRDefault="00E91D19" w:rsidP="00E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91D19">
        <w:rPr>
          <w:rFonts w:ascii="Calibri" w:eastAsia="TTNorms-Medium" w:hAnsi="Calibri" w:cs="Calibri"/>
          <w:b/>
          <w:bCs/>
          <w:color w:val="000000"/>
          <w:sz w:val="24"/>
          <w:szCs w:val="24"/>
        </w:rPr>
        <w:t xml:space="preserve">Yönetmen / </w:t>
      </w:r>
      <w:proofErr w:type="spellStart"/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>Director</w:t>
      </w:r>
      <w:proofErr w:type="spellEnd"/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>:</w:t>
      </w:r>
      <w:r w:rsidRPr="00DE1CF7">
        <w:rPr>
          <w:rFonts w:ascii="Calibri" w:eastAsia="TTNorms-Light" w:hAnsi="Calibri" w:cs="Calibri"/>
          <w:color w:val="4D4D4F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>Necip Çağhan Özdemir</w:t>
      </w:r>
    </w:p>
    <w:p w14:paraId="5CE1A6F3" w14:textId="6D015F06" w:rsidR="00D8645C" w:rsidRPr="00DE1CF7" w:rsidRDefault="00E91D19" w:rsidP="00E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91D19">
        <w:rPr>
          <w:rFonts w:ascii="Calibri" w:eastAsia="TTNorms-Medium" w:hAnsi="Calibri" w:cs="Calibri"/>
          <w:b/>
          <w:bCs/>
          <w:color w:val="000000"/>
          <w:sz w:val="24"/>
          <w:szCs w:val="24"/>
        </w:rPr>
        <w:t xml:space="preserve">Oyuncular / </w:t>
      </w:r>
      <w:proofErr w:type="spellStart"/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>Cast</w:t>
      </w:r>
      <w:proofErr w:type="spellEnd"/>
      <w:r w:rsidRPr="00E91D19">
        <w:rPr>
          <w:rFonts w:ascii="Calibri" w:eastAsia="TTNorms-Light" w:hAnsi="Calibri" w:cs="Calibri"/>
          <w:b/>
          <w:bCs/>
          <w:color w:val="4D4D4F"/>
          <w:sz w:val="24"/>
          <w:szCs w:val="24"/>
        </w:rPr>
        <w:t>:</w:t>
      </w:r>
      <w:r w:rsidRPr="00DE1CF7">
        <w:rPr>
          <w:rFonts w:ascii="Calibri" w:eastAsia="TTNorms-Light" w:hAnsi="Calibri" w:cs="Calibri"/>
          <w:color w:val="4D4D4F"/>
          <w:sz w:val="24"/>
          <w:szCs w:val="24"/>
        </w:rPr>
        <w:t xml:space="preserve"> </w:t>
      </w:r>
      <w:r w:rsidR="00D8645C">
        <w:rPr>
          <w:sz w:val="24"/>
          <w:szCs w:val="24"/>
        </w:rPr>
        <w:t xml:space="preserve">Mert Fırat, Ece </w:t>
      </w:r>
      <w:proofErr w:type="spellStart"/>
      <w:r w:rsidR="00D8645C">
        <w:rPr>
          <w:sz w:val="24"/>
          <w:szCs w:val="24"/>
        </w:rPr>
        <w:t>Çeşmioğlu</w:t>
      </w:r>
      <w:proofErr w:type="spellEnd"/>
      <w:r w:rsidR="00D8645C">
        <w:rPr>
          <w:sz w:val="24"/>
          <w:szCs w:val="24"/>
        </w:rPr>
        <w:t>,</w:t>
      </w:r>
      <w:r w:rsidR="00D8645C">
        <w:rPr>
          <w:b/>
          <w:bCs/>
          <w:sz w:val="24"/>
          <w:szCs w:val="24"/>
        </w:rPr>
        <w:t xml:space="preserve"> </w:t>
      </w:r>
      <w:r w:rsidR="00D8645C">
        <w:rPr>
          <w:sz w:val="24"/>
          <w:szCs w:val="24"/>
        </w:rPr>
        <w:t xml:space="preserve">Rıza Akın, Kamer Çelenk, Esra Ergün, Mert Fırat, Erdem Kaynarca, İnanç Konukçu, Gonca </w:t>
      </w:r>
      <w:proofErr w:type="spellStart"/>
      <w:r w:rsidR="00D8645C">
        <w:rPr>
          <w:sz w:val="24"/>
          <w:szCs w:val="24"/>
        </w:rPr>
        <w:t>Küçükardalı</w:t>
      </w:r>
      <w:proofErr w:type="spellEnd"/>
      <w:r w:rsidR="00D8645C">
        <w:rPr>
          <w:sz w:val="24"/>
          <w:szCs w:val="24"/>
        </w:rPr>
        <w:t xml:space="preserve">, Arin </w:t>
      </w:r>
      <w:proofErr w:type="spellStart"/>
      <w:r w:rsidR="00D8645C">
        <w:rPr>
          <w:sz w:val="24"/>
          <w:szCs w:val="24"/>
        </w:rPr>
        <w:t>Kuşaksızoğlu</w:t>
      </w:r>
      <w:proofErr w:type="spellEnd"/>
    </w:p>
    <w:p w14:paraId="76F2B3E7" w14:textId="57ECA6D8" w:rsid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CC9851C" w14:textId="5260537D" w:rsidR="00DE1CF7" w:rsidRPr="00E91D19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91D19">
        <w:rPr>
          <w:rFonts w:ascii="Calibri" w:hAnsi="Calibri" w:cs="Calibri"/>
          <w:b/>
          <w:bCs/>
          <w:color w:val="000000"/>
          <w:sz w:val="24"/>
          <w:szCs w:val="24"/>
        </w:rPr>
        <w:t>Konu:</w:t>
      </w:r>
    </w:p>
    <w:p w14:paraId="546FC41E" w14:textId="77777777" w:rsidR="00DE1CF7" w:rsidRPr="00DE1CF7" w:rsidRDefault="00DE1CF7" w:rsidP="00DE1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98943D6" w14:textId="0BB81F3A" w:rsidR="00DE1CF7" w:rsidRPr="00DE1CF7" w:rsidRDefault="00DE1CF7" w:rsidP="00E91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E1CF7">
        <w:rPr>
          <w:rFonts w:ascii="Calibri" w:hAnsi="Calibri" w:cs="Calibri"/>
          <w:color w:val="000000"/>
          <w:sz w:val="24"/>
          <w:szCs w:val="24"/>
        </w:rPr>
        <w:t>Dindar bir babanın oğlu olan Vural, sıradan bir hayat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 xml:space="preserve">sürer. Hasta babasıyla beraber Amerikan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Konsolosluğu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karşısındaki</w:t>
      </w:r>
      <w:proofErr w:type="spellEnd"/>
      <w:r w:rsidRPr="00DE1CF7">
        <w:rPr>
          <w:rFonts w:ascii="Calibri" w:hAnsi="Calibri" w:cs="Calibri"/>
          <w:color w:val="000000"/>
          <w:sz w:val="24"/>
          <w:szCs w:val="24"/>
        </w:rPr>
        <w:t xml:space="preserve"> bir fotoğrafçı dükkânını işletirler. Vural,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 xml:space="preserve">namuslu davranmaktan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söz</w:t>
      </w:r>
      <w:proofErr w:type="spellEnd"/>
      <w:r w:rsidRPr="00DE1CF7">
        <w:rPr>
          <w:rFonts w:ascii="Calibri" w:hAnsi="Calibri" w:cs="Calibri"/>
          <w:color w:val="000000"/>
          <w:sz w:val="24"/>
          <w:szCs w:val="24"/>
        </w:rPr>
        <w:t xml:space="preserve"> eden, Allah’ın her zaman</w:t>
      </w:r>
      <w:r w:rsidR="00E91D1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 xml:space="preserve">insanları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gözlediğini</w:t>
      </w:r>
      <w:proofErr w:type="spellEnd"/>
      <w:r w:rsidRPr="00DE1CF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söyleyen</w:t>
      </w:r>
      <w:proofErr w:type="spellEnd"/>
      <w:r w:rsidRPr="00DE1CF7">
        <w:rPr>
          <w:rFonts w:ascii="Calibri" w:hAnsi="Calibri" w:cs="Calibri"/>
          <w:color w:val="000000"/>
          <w:sz w:val="24"/>
          <w:szCs w:val="24"/>
        </w:rPr>
        <w:t xml:space="preserve"> babasını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örnek</w:t>
      </w:r>
      <w:proofErr w:type="spellEnd"/>
      <w:r w:rsidRPr="00DE1CF7">
        <w:rPr>
          <w:rFonts w:ascii="Calibri" w:hAnsi="Calibri" w:cs="Calibri"/>
          <w:color w:val="000000"/>
          <w:sz w:val="24"/>
          <w:szCs w:val="24"/>
        </w:rPr>
        <w:t xml:space="preserve"> alır. Kendi</w:t>
      </w:r>
      <w:r w:rsidR="00E91D1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 xml:space="preserve">oğluna da benzer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öğütler</w:t>
      </w:r>
      <w:proofErr w:type="spellEnd"/>
      <w:r w:rsidRPr="00DE1CF7">
        <w:rPr>
          <w:rFonts w:ascii="Calibri" w:hAnsi="Calibri" w:cs="Calibri"/>
          <w:color w:val="000000"/>
          <w:sz w:val="24"/>
          <w:szCs w:val="24"/>
        </w:rPr>
        <w:t xml:space="preserve"> verir. İyi bir evlat, iyi bir baba</w:t>
      </w:r>
      <w:r w:rsidR="00E91D1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 xml:space="preserve">ve iyi bir koca gibi görünen Vural’ın herkesten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gizlediği</w:t>
      </w:r>
      <w:proofErr w:type="spellEnd"/>
      <w:r w:rsidR="00E91D1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>sırrı; geçimini mahalledeki evlere temizliğe giderek</w:t>
      </w:r>
      <w:r w:rsidR="00E91D1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>sağlayan ve Amerika’ya gidip yeni bir hayat kurmayı hayal</w:t>
      </w:r>
      <w:r w:rsidR="00E91D1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E1CF7">
        <w:rPr>
          <w:rFonts w:ascii="Calibri" w:hAnsi="Calibri" w:cs="Calibri"/>
          <w:color w:val="000000"/>
          <w:sz w:val="24"/>
          <w:szCs w:val="24"/>
        </w:rPr>
        <w:t xml:space="preserve">eden Sonay’la kurduğu ilişkidir. Necip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Çağhan</w:t>
      </w:r>
      <w:proofErr w:type="spellEnd"/>
      <w:r w:rsidRPr="00DE1CF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Özdemir</w:t>
      </w:r>
      <w:proofErr w:type="spellEnd"/>
      <w:r w:rsidRPr="00DE1CF7">
        <w:rPr>
          <w:rFonts w:ascii="Calibri" w:hAnsi="Calibri" w:cs="Calibri"/>
          <w:color w:val="000000"/>
          <w:sz w:val="24"/>
          <w:szCs w:val="24"/>
        </w:rPr>
        <w:t>,</w:t>
      </w:r>
      <w:r w:rsidR="00E91D1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E1CF7">
        <w:rPr>
          <w:rFonts w:ascii="Calibri" w:hAnsi="Calibri" w:cs="Calibri"/>
          <w:i/>
          <w:iCs/>
          <w:color w:val="000000"/>
          <w:sz w:val="24"/>
          <w:szCs w:val="24"/>
        </w:rPr>
        <w:t>Bembeyaz</w:t>
      </w:r>
      <w:r w:rsidRPr="00DE1CF7">
        <w:rPr>
          <w:rFonts w:ascii="Calibri" w:hAnsi="Calibri" w:cs="Calibri"/>
          <w:color w:val="000000"/>
          <w:sz w:val="24"/>
          <w:szCs w:val="24"/>
        </w:rPr>
        <w:t>’ı</w:t>
      </w:r>
      <w:proofErr w:type="spellEnd"/>
      <w:r w:rsidRPr="00DE1CF7">
        <w:rPr>
          <w:rFonts w:ascii="Calibri" w:hAnsi="Calibri" w:cs="Calibri"/>
          <w:color w:val="000000"/>
          <w:sz w:val="24"/>
          <w:szCs w:val="24"/>
        </w:rPr>
        <w:t xml:space="preserve"> “Kendi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inançları</w:t>
      </w:r>
      <w:proofErr w:type="spellEnd"/>
      <w:r w:rsidRPr="00DE1CF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çerçevesinde</w:t>
      </w:r>
      <w:proofErr w:type="spellEnd"/>
      <w:r w:rsidRPr="00DE1CF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büyük</w:t>
      </w:r>
      <w:proofErr w:type="spellEnd"/>
      <w:r w:rsidRPr="00DE1CF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günahlar</w:t>
      </w:r>
      <w:proofErr w:type="spellEnd"/>
      <w:r w:rsidR="00E91D1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işlemis</w:t>
      </w:r>
      <w:proofErr w:type="spellEnd"/>
      <w:r w:rsidRPr="00DE1CF7">
        <w:rPr>
          <w:rFonts w:ascii="Calibri" w:hAnsi="Calibri" w:cs="Calibri"/>
          <w:color w:val="000000"/>
          <w:sz w:val="24"/>
          <w:szCs w:val="24"/>
        </w:rPr>
        <w:t>̧ bireylerin nerelere, kimlere ve hangi kavramlara</w:t>
      </w:r>
      <w:r w:rsidR="00E91D1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sığınmak</w:t>
      </w:r>
      <w:proofErr w:type="spellEnd"/>
      <w:r w:rsidRPr="00DE1CF7">
        <w:rPr>
          <w:rFonts w:ascii="Calibri" w:hAnsi="Calibri" w:cs="Calibri"/>
          <w:color w:val="000000"/>
          <w:sz w:val="24"/>
          <w:szCs w:val="24"/>
        </w:rPr>
        <w:t xml:space="preserve"> zorunda kaldıklarını incelemek adına”</w:t>
      </w:r>
      <w:r w:rsidR="00E91D1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yaptığını</w:t>
      </w:r>
      <w:proofErr w:type="spellEnd"/>
      <w:r w:rsidR="00E91D1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E1CF7">
        <w:rPr>
          <w:rFonts w:ascii="Calibri" w:hAnsi="Calibri" w:cs="Calibri"/>
          <w:color w:val="000000"/>
          <w:sz w:val="24"/>
          <w:szCs w:val="24"/>
        </w:rPr>
        <w:t>söylüyor</w:t>
      </w:r>
      <w:proofErr w:type="spellEnd"/>
      <w:r w:rsidRPr="00DE1CF7">
        <w:rPr>
          <w:rFonts w:ascii="Calibri" w:hAnsi="Calibri" w:cs="Calibri"/>
          <w:color w:val="000000"/>
          <w:sz w:val="24"/>
          <w:szCs w:val="24"/>
        </w:rPr>
        <w:t>.</w:t>
      </w:r>
    </w:p>
    <w:sectPr w:rsidR="00DE1CF7" w:rsidRPr="00DE1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Norms-Medium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TNorms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F7"/>
    <w:rsid w:val="00D8645C"/>
    <w:rsid w:val="00DE1CF7"/>
    <w:rsid w:val="00E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1651"/>
  <w15:chartTrackingRefBased/>
  <w15:docId w15:val="{C99DFA95-858C-426D-AA03-7AA8430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6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2021-11-20T17:49:00Z</dcterms:created>
  <dcterms:modified xsi:type="dcterms:W3CDTF">2021-11-20T18:05:00Z</dcterms:modified>
</cp:coreProperties>
</file>