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2605" w14:textId="2BE46F93" w:rsidR="00255F6A" w:rsidRDefault="00357D72" w:rsidP="00F85FBF">
      <w:pPr>
        <w:jc w:val="center"/>
        <w:rPr>
          <w:rFonts w:ascii="Arial" w:hAnsi="Arial" w:cs="Arial"/>
          <w:sz w:val="24"/>
          <w:szCs w:val="24"/>
        </w:rPr>
      </w:pPr>
      <w:bookmarkStart w:id="0" w:name="_Hlk122444765"/>
      <w:r w:rsidRPr="00D0169B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436649" w:rsidRPr="00F12FD4">
        <w:rPr>
          <w:rFonts w:ascii="Arial" w:hAnsi="Arial" w:cs="Arial"/>
          <w:sz w:val="24"/>
          <w:szCs w:val="24"/>
        </w:rPr>
        <w:t>Barbie pembesi beyazperdeyi sarıyor!</w:t>
      </w:r>
    </w:p>
    <w:p w14:paraId="0DA4AC2B" w14:textId="77777777" w:rsidR="0050262A" w:rsidRPr="00F12FD4" w:rsidRDefault="0050262A" w:rsidP="00F85FBF">
      <w:pPr>
        <w:jc w:val="center"/>
        <w:rPr>
          <w:rFonts w:ascii="Arial" w:hAnsi="Arial" w:cs="Arial"/>
          <w:sz w:val="24"/>
          <w:szCs w:val="24"/>
        </w:rPr>
      </w:pPr>
    </w:p>
    <w:p w14:paraId="16965019" w14:textId="5D7AAA15" w:rsidR="00F12FD4" w:rsidRPr="0050262A" w:rsidRDefault="00F12FD4" w:rsidP="00F12FD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0262A">
        <w:rPr>
          <w:rFonts w:ascii="Arial" w:hAnsi="Arial" w:cs="Arial"/>
          <w:b/>
          <w:bCs/>
          <w:sz w:val="40"/>
          <w:szCs w:val="40"/>
        </w:rPr>
        <w:t xml:space="preserve">Yaza </w:t>
      </w:r>
      <w:r w:rsidR="0050262A" w:rsidRPr="0050262A">
        <w:rPr>
          <w:rFonts w:ascii="Arial" w:hAnsi="Arial" w:cs="Arial"/>
          <w:b/>
          <w:bCs/>
          <w:sz w:val="40"/>
          <w:szCs w:val="40"/>
        </w:rPr>
        <w:t>Damgasını Vuracak</w:t>
      </w:r>
    </w:p>
    <w:p w14:paraId="3722148B" w14:textId="7DBB8662" w:rsidR="00F12FD4" w:rsidRPr="0050262A" w:rsidRDefault="00F12FD4" w:rsidP="00F12FD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0262A">
        <w:rPr>
          <w:rFonts w:ascii="Arial" w:hAnsi="Arial" w:cs="Arial"/>
          <w:b/>
          <w:bCs/>
          <w:sz w:val="40"/>
          <w:szCs w:val="40"/>
        </w:rPr>
        <w:t xml:space="preserve">Barbie </w:t>
      </w:r>
      <w:r w:rsidR="0050262A" w:rsidRPr="0050262A">
        <w:rPr>
          <w:rFonts w:ascii="Arial" w:hAnsi="Arial" w:cs="Arial"/>
          <w:b/>
          <w:bCs/>
          <w:sz w:val="40"/>
          <w:szCs w:val="40"/>
        </w:rPr>
        <w:t xml:space="preserve">Filminin Galası İçin Ünlü Markalar </w:t>
      </w:r>
    </w:p>
    <w:p w14:paraId="7CCAB2F9" w14:textId="0320015E" w:rsidR="00B17429" w:rsidRDefault="0050262A" w:rsidP="00F12FD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0262A">
        <w:rPr>
          <w:rFonts w:ascii="Arial" w:hAnsi="Arial" w:cs="Arial"/>
          <w:b/>
          <w:bCs/>
          <w:sz w:val="40"/>
          <w:szCs w:val="40"/>
        </w:rPr>
        <w:t>Bir Araya Geldi</w:t>
      </w:r>
    </w:p>
    <w:p w14:paraId="69E5FDBE" w14:textId="77777777" w:rsidR="00F85FBF" w:rsidRPr="0050262A" w:rsidRDefault="00F85FBF" w:rsidP="00F85F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DC017F" w14:textId="00C83048" w:rsidR="004C0228" w:rsidRDefault="00AB5646" w:rsidP="004C02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5646">
        <w:rPr>
          <w:rFonts w:ascii="Arial" w:hAnsi="Arial" w:cs="Arial"/>
          <w:b/>
          <w:bCs/>
          <w:sz w:val="24"/>
          <w:szCs w:val="24"/>
        </w:rPr>
        <w:t xml:space="preserve">2023 yılının </w:t>
      </w:r>
      <w:r w:rsidR="0096536B">
        <w:rPr>
          <w:rFonts w:ascii="Arial" w:hAnsi="Arial" w:cs="Arial"/>
          <w:b/>
          <w:bCs/>
          <w:sz w:val="24"/>
          <w:szCs w:val="24"/>
        </w:rPr>
        <w:t xml:space="preserve">en </w:t>
      </w:r>
      <w:r w:rsidRPr="00AB5646">
        <w:rPr>
          <w:rFonts w:ascii="Arial" w:hAnsi="Arial" w:cs="Arial"/>
          <w:b/>
          <w:bCs/>
          <w:sz w:val="24"/>
          <w:szCs w:val="24"/>
        </w:rPr>
        <w:t>merak</w:t>
      </w:r>
      <w:r w:rsidR="0096536B">
        <w:rPr>
          <w:rFonts w:ascii="Arial" w:hAnsi="Arial" w:cs="Arial"/>
          <w:b/>
          <w:bCs/>
          <w:sz w:val="24"/>
          <w:szCs w:val="24"/>
        </w:rPr>
        <w:t xml:space="preserve"> edilen</w:t>
      </w:r>
      <w:r w:rsidRPr="00AB5646">
        <w:rPr>
          <w:rFonts w:ascii="Arial" w:hAnsi="Arial" w:cs="Arial"/>
          <w:b/>
          <w:bCs/>
          <w:sz w:val="24"/>
          <w:szCs w:val="24"/>
        </w:rPr>
        <w:t xml:space="preserve"> filmleri arasında yer al</w:t>
      </w:r>
      <w:r>
        <w:rPr>
          <w:rFonts w:ascii="Arial" w:hAnsi="Arial" w:cs="Arial"/>
          <w:b/>
          <w:bCs/>
          <w:sz w:val="24"/>
          <w:szCs w:val="24"/>
        </w:rPr>
        <w:t>an Barbie</w:t>
      </w:r>
      <w:r w:rsidR="00F12FD4">
        <w:rPr>
          <w:rFonts w:ascii="Arial" w:hAnsi="Arial" w:cs="Arial"/>
          <w:b/>
          <w:bCs/>
          <w:sz w:val="24"/>
          <w:szCs w:val="24"/>
        </w:rPr>
        <w:t xml:space="preserve">, ülkemizde TME </w:t>
      </w:r>
      <w:proofErr w:type="spellStart"/>
      <w:r w:rsidR="00F12FD4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="00F12FD4">
        <w:rPr>
          <w:rFonts w:ascii="Arial" w:hAnsi="Arial" w:cs="Arial"/>
          <w:b/>
          <w:bCs/>
          <w:sz w:val="24"/>
          <w:szCs w:val="24"/>
        </w:rPr>
        <w:t xml:space="preserve"> dağıtımı ile 21 Temmuz’da vizyona giriyor. Barbie için vizyon öncesi muhteşem bir gala hazırlığı yapan TME </w:t>
      </w:r>
      <w:proofErr w:type="spellStart"/>
      <w:r w:rsidR="00F12FD4">
        <w:rPr>
          <w:rFonts w:ascii="Arial" w:hAnsi="Arial" w:cs="Arial"/>
          <w:b/>
          <w:bCs/>
          <w:sz w:val="24"/>
          <w:szCs w:val="24"/>
        </w:rPr>
        <w:t>Films</w:t>
      </w:r>
      <w:proofErr w:type="spellEnd"/>
      <w:r w:rsidR="00F12FD4">
        <w:rPr>
          <w:rFonts w:ascii="Arial" w:hAnsi="Arial" w:cs="Arial"/>
          <w:b/>
          <w:bCs/>
          <w:sz w:val="24"/>
          <w:szCs w:val="24"/>
        </w:rPr>
        <w:t xml:space="preserve">, </w:t>
      </w:r>
      <w:r w:rsidR="007B42B4" w:rsidRPr="007B42B4">
        <w:rPr>
          <w:rFonts w:ascii="Arial" w:hAnsi="Arial" w:cs="Arial"/>
          <w:b/>
          <w:bCs/>
          <w:sz w:val="24"/>
          <w:szCs w:val="24"/>
        </w:rPr>
        <w:t xml:space="preserve">Mattel, NYX ve </w:t>
      </w:r>
      <w:proofErr w:type="spellStart"/>
      <w:r w:rsidR="007B42B4" w:rsidRPr="007B42B4">
        <w:rPr>
          <w:rFonts w:ascii="Arial" w:hAnsi="Arial" w:cs="Arial"/>
          <w:b/>
          <w:bCs/>
          <w:sz w:val="24"/>
          <w:szCs w:val="24"/>
        </w:rPr>
        <w:t>Superga</w:t>
      </w:r>
      <w:proofErr w:type="spellEnd"/>
      <w:r w:rsidR="007B42B4" w:rsidRPr="007B42B4">
        <w:rPr>
          <w:rFonts w:ascii="Arial" w:hAnsi="Arial" w:cs="Arial"/>
          <w:b/>
          <w:bCs/>
          <w:sz w:val="24"/>
          <w:szCs w:val="24"/>
        </w:rPr>
        <w:t xml:space="preserve"> </w:t>
      </w:r>
      <w:r w:rsidR="007B42B4">
        <w:rPr>
          <w:rFonts w:ascii="Arial" w:hAnsi="Arial" w:cs="Arial"/>
          <w:b/>
          <w:bCs/>
          <w:sz w:val="24"/>
          <w:szCs w:val="24"/>
        </w:rPr>
        <w:t xml:space="preserve">gibi </w:t>
      </w:r>
      <w:r w:rsidR="00F12FD4">
        <w:rPr>
          <w:rFonts w:ascii="Arial" w:hAnsi="Arial" w:cs="Arial"/>
          <w:b/>
          <w:bCs/>
          <w:sz w:val="24"/>
          <w:szCs w:val="24"/>
        </w:rPr>
        <w:t xml:space="preserve">ünlü markalarla </w:t>
      </w:r>
      <w:r w:rsidR="00301776">
        <w:rPr>
          <w:rFonts w:ascii="Arial" w:hAnsi="Arial" w:cs="Arial"/>
          <w:b/>
          <w:bCs/>
          <w:sz w:val="24"/>
          <w:szCs w:val="24"/>
        </w:rPr>
        <w:t xml:space="preserve">iş birliği yaptı. Galanın yapılacağı sinema Barbie </w:t>
      </w:r>
      <w:proofErr w:type="spellStart"/>
      <w:r w:rsidR="00301776">
        <w:rPr>
          <w:rFonts w:ascii="Arial" w:hAnsi="Arial" w:cs="Arial"/>
          <w:b/>
          <w:bCs/>
          <w:sz w:val="24"/>
          <w:szCs w:val="24"/>
        </w:rPr>
        <w:t>Diyarı’nı</w:t>
      </w:r>
      <w:proofErr w:type="spellEnd"/>
      <w:r w:rsidR="00301776">
        <w:rPr>
          <w:rFonts w:ascii="Arial" w:hAnsi="Arial" w:cs="Arial"/>
          <w:b/>
          <w:bCs/>
          <w:sz w:val="24"/>
          <w:szCs w:val="24"/>
        </w:rPr>
        <w:t xml:space="preserve"> anımsatan bir şekilde pembe konseptle tasarlanırken, ünlü markalar </w:t>
      </w:r>
      <w:r w:rsidR="00301776" w:rsidRPr="00301776">
        <w:rPr>
          <w:rFonts w:ascii="Arial" w:hAnsi="Arial" w:cs="Arial"/>
          <w:b/>
          <w:bCs/>
          <w:sz w:val="24"/>
          <w:szCs w:val="24"/>
        </w:rPr>
        <w:t>Barbie hayranlarının heyecanına ortak oldu.</w:t>
      </w:r>
    </w:p>
    <w:p w14:paraId="3D5D5E02" w14:textId="4B50C027" w:rsidR="00B12305" w:rsidRPr="0050262A" w:rsidRDefault="00B12305" w:rsidP="00721C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45BE43EC" w:rsidR="007D67E0" w:rsidRPr="0050262A" w:rsidRDefault="00D5157A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026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3F60F0" w:rsidRPr="0050262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9B1E5B" w:rsidRPr="0050262A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Pr="0050262A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9B1E5B" w:rsidRPr="0050262A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61CF3DA7" w14:textId="77777777" w:rsidR="00E83568" w:rsidRPr="0050262A" w:rsidRDefault="00E83568" w:rsidP="0050262A">
      <w:pPr>
        <w:pStyle w:val="AralkYok"/>
        <w:rPr>
          <w:sz w:val="24"/>
          <w:szCs w:val="24"/>
        </w:rPr>
      </w:pPr>
      <w:bookmarkStart w:id="1" w:name="_Hlk140073639"/>
    </w:p>
    <w:p w14:paraId="19774BFB" w14:textId="4BA91E04" w:rsidR="00C44B1E" w:rsidRPr="0050262A" w:rsidRDefault="007B42B4" w:rsidP="00721C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0262A">
        <w:rPr>
          <w:rFonts w:ascii="Arial" w:hAnsi="Arial" w:cs="Arial"/>
          <w:sz w:val="24"/>
          <w:szCs w:val="24"/>
        </w:rPr>
        <w:t xml:space="preserve">Barbie diyarında varoluşsal krizler yaşayan ve kendini bir anda gerçek dünyada bulan </w:t>
      </w:r>
      <w:r w:rsidR="002273BB" w:rsidRPr="0050262A">
        <w:rPr>
          <w:rFonts w:ascii="Arial" w:hAnsi="Arial" w:cs="Arial"/>
          <w:sz w:val="24"/>
          <w:szCs w:val="24"/>
        </w:rPr>
        <w:t>Barbie’nin macera ve eğlence dolu hikâyesini konu alan Barbie</w:t>
      </w:r>
      <w:r w:rsidR="00E83568" w:rsidRPr="0050262A">
        <w:rPr>
          <w:rFonts w:ascii="Arial" w:hAnsi="Arial" w:cs="Arial"/>
          <w:sz w:val="24"/>
          <w:szCs w:val="24"/>
        </w:rPr>
        <w:t xml:space="preserve">, 21 Temmuz’da vizyona giriyor.  </w:t>
      </w:r>
    </w:p>
    <w:p w14:paraId="037F729C" w14:textId="4C4B011A" w:rsidR="00E83568" w:rsidRPr="0050262A" w:rsidRDefault="00E83568" w:rsidP="00721CA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0262A">
        <w:rPr>
          <w:rFonts w:ascii="Arial" w:hAnsi="Arial" w:cs="Arial"/>
          <w:sz w:val="24"/>
          <w:szCs w:val="24"/>
        </w:rPr>
        <w:t xml:space="preserve">Vizyon öncesi görkemli bir gala hazırlığı yapan filmin dağıtımcı firması TME </w:t>
      </w:r>
      <w:proofErr w:type="spellStart"/>
      <w:r w:rsidRPr="0050262A">
        <w:rPr>
          <w:rFonts w:ascii="Arial" w:hAnsi="Arial" w:cs="Arial"/>
          <w:sz w:val="24"/>
          <w:szCs w:val="24"/>
        </w:rPr>
        <w:t>Films</w:t>
      </w:r>
      <w:proofErr w:type="spellEnd"/>
      <w:r w:rsidRPr="0050262A">
        <w:rPr>
          <w:rFonts w:ascii="Arial" w:hAnsi="Arial" w:cs="Arial"/>
          <w:sz w:val="24"/>
          <w:szCs w:val="24"/>
        </w:rPr>
        <w:t>, bu özel gece için</w:t>
      </w:r>
      <w:r w:rsidRPr="0050262A">
        <w:rPr>
          <w:sz w:val="24"/>
          <w:szCs w:val="24"/>
        </w:rPr>
        <w:t xml:space="preserve"> </w:t>
      </w:r>
      <w:r w:rsidR="007B42B4" w:rsidRPr="0050262A">
        <w:rPr>
          <w:rFonts w:ascii="Arial" w:hAnsi="Arial" w:cs="Arial"/>
          <w:sz w:val="24"/>
          <w:szCs w:val="24"/>
        </w:rPr>
        <w:t xml:space="preserve">Mattel, NYX ve </w:t>
      </w:r>
      <w:proofErr w:type="spellStart"/>
      <w:r w:rsidR="007B42B4" w:rsidRPr="0050262A">
        <w:rPr>
          <w:rFonts w:ascii="Arial" w:hAnsi="Arial" w:cs="Arial"/>
          <w:sz w:val="24"/>
          <w:szCs w:val="24"/>
        </w:rPr>
        <w:t>Superga</w:t>
      </w:r>
      <w:proofErr w:type="spellEnd"/>
      <w:r w:rsidR="007B42B4" w:rsidRPr="005026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62A">
        <w:rPr>
          <w:rFonts w:ascii="Arial" w:hAnsi="Arial" w:cs="Arial"/>
          <w:sz w:val="24"/>
          <w:szCs w:val="24"/>
        </w:rPr>
        <w:t xml:space="preserve">gibi ünlü markalarla iş birliği yaptı. Barbie için bir araya gelen markalar, Barbie </w:t>
      </w:r>
      <w:proofErr w:type="spellStart"/>
      <w:r w:rsidRPr="0050262A">
        <w:rPr>
          <w:rFonts w:ascii="Arial" w:hAnsi="Arial" w:cs="Arial"/>
          <w:sz w:val="24"/>
          <w:szCs w:val="24"/>
        </w:rPr>
        <w:t>Diyarı’nı</w:t>
      </w:r>
      <w:proofErr w:type="spellEnd"/>
      <w:r w:rsidRPr="0050262A">
        <w:rPr>
          <w:rFonts w:ascii="Arial" w:hAnsi="Arial" w:cs="Arial"/>
          <w:sz w:val="24"/>
          <w:szCs w:val="24"/>
        </w:rPr>
        <w:t xml:space="preserve"> anımsatan bir şekilde pembe konseptle tasarlanan sinemada </w:t>
      </w:r>
      <w:r w:rsidR="00C44B1E" w:rsidRPr="0050262A">
        <w:rPr>
          <w:rFonts w:ascii="Arial" w:hAnsi="Arial" w:cs="Arial"/>
          <w:sz w:val="24"/>
          <w:szCs w:val="24"/>
        </w:rPr>
        <w:t>davetlilerle buluşacak.</w:t>
      </w:r>
    </w:p>
    <w:p w14:paraId="5EFE9DBD" w14:textId="44AD6AF2" w:rsidR="002273BB" w:rsidRPr="0050262A" w:rsidRDefault="00E83568" w:rsidP="00E835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0262A">
        <w:rPr>
          <w:rFonts w:ascii="Arial" w:hAnsi="Arial" w:cs="Arial"/>
          <w:sz w:val="24"/>
          <w:szCs w:val="24"/>
        </w:rPr>
        <w:t>Tüm dünyada Barbie hayranlarının heyecanla beklediği film,</w:t>
      </w:r>
      <w:bookmarkEnd w:id="1"/>
      <w:r w:rsidRPr="0050262A">
        <w:rPr>
          <w:rFonts w:ascii="Arial" w:hAnsi="Arial" w:cs="Arial"/>
          <w:sz w:val="24"/>
          <w:szCs w:val="24"/>
        </w:rPr>
        <w:t xml:space="preserve"> </w:t>
      </w:r>
      <w:r w:rsidR="002273BB" w:rsidRPr="0050262A">
        <w:rPr>
          <w:rFonts w:ascii="Arial" w:hAnsi="Arial" w:cs="Arial"/>
          <w:b/>
          <w:bCs/>
          <w:sz w:val="24"/>
          <w:szCs w:val="24"/>
        </w:rPr>
        <w:t xml:space="preserve">21 Temmuz’da </w:t>
      </w:r>
      <w:r w:rsidR="002273BB" w:rsidRPr="0050262A">
        <w:rPr>
          <w:rFonts w:ascii="Arial" w:hAnsi="Arial" w:cs="Arial"/>
          <w:sz w:val="24"/>
          <w:szCs w:val="24"/>
        </w:rPr>
        <w:t>vizyonda olacak.</w:t>
      </w:r>
    </w:p>
    <w:bookmarkEnd w:id="0"/>
    <w:p w14:paraId="363CCD3B" w14:textId="77777777" w:rsidR="00CF2DCD" w:rsidRPr="0050262A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D0169B" w:rsidRDefault="00CF2DCD" w:rsidP="00CF2DCD">
      <w:pPr>
        <w:jc w:val="both"/>
        <w:rPr>
          <w:rFonts w:ascii="Arial" w:hAnsi="Arial" w:cs="Arial"/>
          <w:bCs/>
        </w:rPr>
      </w:pPr>
    </w:p>
    <w:p w14:paraId="2E1CC801" w14:textId="0418E951" w:rsidR="00DE47E1" w:rsidRPr="0050262A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0262A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50262A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48B514C2" w14:textId="77777777" w:rsidR="000B1223" w:rsidRPr="0050262A" w:rsidRDefault="000B1223" w:rsidP="000B1223">
      <w:pPr>
        <w:jc w:val="both"/>
        <w:rPr>
          <w:rFonts w:ascii="Arial" w:hAnsi="Arial" w:cs="Arial"/>
          <w:sz w:val="20"/>
          <w:szCs w:val="20"/>
        </w:rPr>
      </w:pPr>
      <w:r w:rsidRPr="0050262A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50262A">
        <w:rPr>
          <w:rFonts w:ascii="Arial" w:hAnsi="Arial" w:cs="Arial"/>
          <w:sz w:val="20"/>
          <w:szCs w:val="20"/>
        </w:rPr>
        <w:t>lisansörlüğünü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50262A">
        <w:rPr>
          <w:rFonts w:ascii="Arial" w:hAnsi="Arial" w:cs="Arial"/>
          <w:sz w:val="20"/>
          <w:szCs w:val="20"/>
        </w:rPr>
        <w:t>Pictures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50262A">
        <w:rPr>
          <w:rFonts w:ascii="Arial" w:hAnsi="Arial" w:cs="Arial"/>
          <w:sz w:val="20"/>
          <w:szCs w:val="20"/>
        </w:rPr>
        <w:t>Bros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50262A">
        <w:rPr>
          <w:rFonts w:ascii="Arial" w:hAnsi="Arial" w:cs="Arial"/>
          <w:sz w:val="20"/>
          <w:szCs w:val="20"/>
        </w:rPr>
        <w:t>La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50262A">
        <w:rPr>
          <w:rFonts w:ascii="Arial" w:hAnsi="Arial" w:cs="Arial"/>
          <w:sz w:val="20"/>
          <w:szCs w:val="20"/>
        </w:rPr>
        <w:t>The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0262A">
        <w:rPr>
          <w:rFonts w:ascii="Arial" w:hAnsi="Arial" w:cs="Arial"/>
          <w:sz w:val="20"/>
          <w:szCs w:val="20"/>
        </w:rPr>
        <w:t>Fabelmans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50262A">
        <w:rPr>
          <w:rFonts w:ascii="Arial" w:hAnsi="Arial" w:cs="Arial"/>
          <w:sz w:val="20"/>
          <w:szCs w:val="20"/>
        </w:rPr>
        <w:t>Hunger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50262A">
        <w:rPr>
          <w:rFonts w:ascii="Arial" w:hAnsi="Arial" w:cs="Arial"/>
          <w:sz w:val="20"/>
          <w:szCs w:val="20"/>
        </w:rPr>
        <w:t>Films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50262A">
        <w:rPr>
          <w:rFonts w:ascii="Arial" w:hAnsi="Arial" w:cs="Arial"/>
          <w:sz w:val="20"/>
          <w:szCs w:val="20"/>
        </w:rPr>
        <w:t>Pictures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50262A">
        <w:rPr>
          <w:rFonts w:ascii="Arial" w:hAnsi="Arial" w:cs="Arial"/>
          <w:sz w:val="20"/>
          <w:szCs w:val="20"/>
        </w:rPr>
        <w:t>Spiderman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262A">
        <w:rPr>
          <w:rFonts w:ascii="Arial" w:hAnsi="Arial" w:cs="Arial"/>
          <w:sz w:val="20"/>
          <w:szCs w:val="20"/>
        </w:rPr>
        <w:t>Ghostbusters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50262A">
        <w:rPr>
          <w:rFonts w:ascii="Arial" w:hAnsi="Arial" w:cs="Arial"/>
          <w:sz w:val="20"/>
          <w:szCs w:val="20"/>
        </w:rPr>
        <w:t>Venom</w:t>
      </w:r>
      <w:proofErr w:type="spellEnd"/>
      <w:r w:rsidRPr="0050262A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66322F3D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7D479E77" w14:textId="7777777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4863" w14:textId="77777777" w:rsidR="00794E48" w:rsidRDefault="00794E48" w:rsidP="00F95939">
      <w:r>
        <w:separator/>
      </w:r>
    </w:p>
  </w:endnote>
  <w:endnote w:type="continuationSeparator" w:id="0">
    <w:p w14:paraId="79C262BB" w14:textId="77777777" w:rsidR="00794E48" w:rsidRDefault="00794E48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F860" w14:textId="77777777" w:rsidR="00794E48" w:rsidRDefault="00794E48" w:rsidP="00F95939">
      <w:r>
        <w:separator/>
      </w:r>
    </w:p>
  </w:footnote>
  <w:footnote w:type="continuationSeparator" w:id="0">
    <w:p w14:paraId="2EB9174B" w14:textId="77777777" w:rsidR="00794E48" w:rsidRDefault="00794E48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54F98"/>
    <w:rsid w:val="00071A73"/>
    <w:rsid w:val="00085114"/>
    <w:rsid w:val="00085A54"/>
    <w:rsid w:val="00094D83"/>
    <w:rsid w:val="000961EC"/>
    <w:rsid w:val="000A54CC"/>
    <w:rsid w:val="000B1223"/>
    <w:rsid w:val="000B1F9D"/>
    <w:rsid w:val="000B3B32"/>
    <w:rsid w:val="000D0FCB"/>
    <w:rsid w:val="000E206A"/>
    <w:rsid w:val="000E6F23"/>
    <w:rsid w:val="001058FC"/>
    <w:rsid w:val="001109D9"/>
    <w:rsid w:val="001166B3"/>
    <w:rsid w:val="0012122D"/>
    <w:rsid w:val="00124DCE"/>
    <w:rsid w:val="00136183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273BB"/>
    <w:rsid w:val="00250325"/>
    <w:rsid w:val="00250377"/>
    <w:rsid w:val="00255F6A"/>
    <w:rsid w:val="002613B7"/>
    <w:rsid w:val="00292397"/>
    <w:rsid w:val="00294D75"/>
    <w:rsid w:val="002B6EA5"/>
    <w:rsid w:val="002B7329"/>
    <w:rsid w:val="002C4866"/>
    <w:rsid w:val="002D6C01"/>
    <w:rsid w:val="002E6AFF"/>
    <w:rsid w:val="002E78BE"/>
    <w:rsid w:val="00301776"/>
    <w:rsid w:val="00312ECE"/>
    <w:rsid w:val="00321E7A"/>
    <w:rsid w:val="00357D72"/>
    <w:rsid w:val="003603AA"/>
    <w:rsid w:val="00372819"/>
    <w:rsid w:val="0039028B"/>
    <w:rsid w:val="003A0CA4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3F60F0"/>
    <w:rsid w:val="004022E4"/>
    <w:rsid w:val="004152F8"/>
    <w:rsid w:val="00420605"/>
    <w:rsid w:val="004331F1"/>
    <w:rsid w:val="00436649"/>
    <w:rsid w:val="00444ADA"/>
    <w:rsid w:val="00451B02"/>
    <w:rsid w:val="0047519C"/>
    <w:rsid w:val="0047616C"/>
    <w:rsid w:val="004761B6"/>
    <w:rsid w:val="00494B5E"/>
    <w:rsid w:val="004B2193"/>
    <w:rsid w:val="004B2A79"/>
    <w:rsid w:val="004C0228"/>
    <w:rsid w:val="004C05A6"/>
    <w:rsid w:val="004D0971"/>
    <w:rsid w:val="004D169A"/>
    <w:rsid w:val="004D327B"/>
    <w:rsid w:val="0050262A"/>
    <w:rsid w:val="00510DA2"/>
    <w:rsid w:val="00512161"/>
    <w:rsid w:val="00514CFE"/>
    <w:rsid w:val="005153DB"/>
    <w:rsid w:val="0051589B"/>
    <w:rsid w:val="00527F2E"/>
    <w:rsid w:val="00541C43"/>
    <w:rsid w:val="00542A40"/>
    <w:rsid w:val="00545FAC"/>
    <w:rsid w:val="00553BD9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55DC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0271"/>
    <w:rsid w:val="00721CA6"/>
    <w:rsid w:val="00722BE4"/>
    <w:rsid w:val="00723C2D"/>
    <w:rsid w:val="00732228"/>
    <w:rsid w:val="00737114"/>
    <w:rsid w:val="00755B64"/>
    <w:rsid w:val="00761647"/>
    <w:rsid w:val="00765866"/>
    <w:rsid w:val="00771AC8"/>
    <w:rsid w:val="007766D5"/>
    <w:rsid w:val="00784AD2"/>
    <w:rsid w:val="00791B11"/>
    <w:rsid w:val="00794E48"/>
    <w:rsid w:val="007A59B0"/>
    <w:rsid w:val="007B42B4"/>
    <w:rsid w:val="007C1241"/>
    <w:rsid w:val="007C366B"/>
    <w:rsid w:val="007C6E23"/>
    <w:rsid w:val="007D67E0"/>
    <w:rsid w:val="007D690C"/>
    <w:rsid w:val="007E6E7E"/>
    <w:rsid w:val="007F376D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8793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54294"/>
    <w:rsid w:val="00957242"/>
    <w:rsid w:val="00960844"/>
    <w:rsid w:val="009626BC"/>
    <w:rsid w:val="00962C2B"/>
    <w:rsid w:val="0096536B"/>
    <w:rsid w:val="00965B85"/>
    <w:rsid w:val="00976BD0"/>
    <w:rsid w:val="00981D99"/>
    <w:rsid w:val="009863AA"/>
    <w:rsid w:val="00990C15"/>
    <w:rsid w:val="009975DA"/>
    <w:rsid w:val="009A1AE0"/>
    <w:rsid w:val="009A5E15"/>
    <w:rsid w:val="009B1E5B"/>
    <w:rsid w:val="009C4CB2"/>
    <w:rsid w:val="009D45C3"/>
    <w:rsid w:val="009F56CE"/>
    <w:rsid w:val="00A03EBB"/>
    <w:rsid w:val="00A11BEF"/>
    <w:rsid w:val="00A1395B"/>
    <w:rsid w:val="00A1657B"/>
    <w:rsid w:val="00A429A3"/>
    <w:rsid w:val="00A54FA9"/>
    <w:rsid w:val="00A56D63"/>
    <w:rsid w:val="00A729C8"/>
    <w:rsid w:val="00A74FB0"/>
    <w:rsid w:val="00A7563B"/>
    <w:rsid w:val="00A80134"/>
    <w:rsid w:val="00A81E98"/>
    <w:rsid w:val="00AA20FE"/>
    <w:rsid w:val="00AB24C4"/>
    <w:rsid w:val="00AB5646"/>
    <w:rsid w:val="00AD0B12"/>
    <w:rsid w:val="00AD3677"/>
    <w:rsid w:val="00AE45CF"/>
    <w:rsid w:val="00AE5CB7"/>
    <w:rsid w:val="00AE6756"/>
    <w:rsid w:val="00AF7F4C"/>
    <w:rsid w:val="00B04321"/>
    <w:rsid w:val="00B12305"/>
    <w:rsid w:val="00B17429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B751C"/>
    <w:rsid w:val="00BC2754"/>
    <w:rsid w:val="00BC79C9"/>
    <w:rsid w:val="00BD62D5"/>
    <w:rsid w:val="00BE3A79"/>
    <w:rsid w:val="00BF5D29"/>
    <w:rsid w:val="00C05306"/>
    <w:rsid w:val="00C07179"/>
    <w:rsid w:val="00C44B1E"/>
    <w:rsid w:val="00C4545B"/>
    <w:rsid w:val="00C506E8"/>
    <w:rsid w:val="00C5140F"/>
    <w:rsid w:val="00C525EE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34D32"/>
    <w:rsid w:val="00D5157A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61CF"/>
    <w:rsid w:val="00DE4384"/>
    <w:rsid w:val="00DE47E1"/>
    <w:rsid w:val="00E16634"/>
    <w:rsid w:val="00E2535E"/>
    <w:rsid w:val="00E65967"/>
    <w:rsid w:val="00E67379"/>
    <w:rsid w:val="00E82F88"/>
    <w:rsid w:val="00E83568"/>
    <w:rsid w:val="00E83BF5"/>
    <w:rsid w:val="00E90F7A"/>
    <w:rsid w:val="00EA6B6D"/>
    <w:rsid w:val="00EC0B5C"/>
    <w:rsid w:val="00EC411F"/>
    <w:rsid w:val="00ED3742"/>
    <w:rsid w:val="00EE2F18"/>
    <w:rsid w:val="00EE699A"/>
    <w:rsid w:val="00EF3CFF"/>
    <w:rsid w:val="00F001A7"/>
    <w:rsid w:val="00F02D5A"/>
    <w:rsid w:val="00F02E2A"/>
    <w:rsid w:val="00F050F2"/>
    <w:rsid w:val="00F12FD4"/>
    <w:rsid w:val="00F347C0"/>
    <w:rsid w:val="00F6144F"/>
    <w:rsid w:val="00F6288C"/>
    <w:rsid w:val="00F64D9B"/>
    <w:rsid w:val="00F76D81"/>
    <w:rsid w:val="00F85FBF"/>
    <w:rsid w:val="00F95939"/>
    <w:rsid w:val="00FA0EA5"/>
    <w:rsid w:val="00FA49E0"/>
    <w:rsid w:val="00FB1365"/>
    <w:rsid w:val="00FB5DCC"/>
    <w:rsid w:val="00FB6F49"/>
    <w:rsid w:val="00FC6B27"/>
    <w:rsid w:val="00FD00BD"/>
    <w:rsid w:val="00FE54EA"/>
    <w:rsid w:val="00FE57A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5</cp:revision>
  <cp:lastPrinted>2023-01-03T11:49:00Z</cp:lastPrinted>
  <dcterms:created xsi:type="dcterms:W3CDTF">2023-07-13T11:10:00Z</dcterms:created>
  <dcterms:modified xsi:type="dcterms:W3CDTF">2023-07-21T18:05:00Z</dcterms:modified>
</cp:coreProperties>
</file>