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BD51E" w14:textId="671ED08D" w:rsidR="0053438F" w:rsidRPr="0053438F" w:rsidRDefault="0053438F" w:rsidP="0053438F">
      <w:pPr>
        <w:shd w:val="clear" w:color="auto" w:fill="FFFFFF"/>
        <w:spacing w:after="0" w:line="240" w:lineRule="auto"/>
        <w:jc w:val="center"/>
        <w:rPr>
          <w:rFonts w:ascii="Cambria" w:eastAsia="Times New Roman" w:hAnsi="Cambria" w:cs="Calibri"/>
          <w:color w:val="000000"/>
          <w:sz w:val="40"/>
          <w:szCs w:val="40"/>
          <w:lang w:eastAsia="tr-TR"/>
        </w:rPr>
      </w:pPr>
      <w:r w:rsidRPr="0053438F">
        <w:rPr>
          <w:rFonts w:ascii="Cambria" w:eastAsia="Times New Roman" w:hAnsi="Cambria" w:cs="Calibri"/>
          <w:b/>
          <w:bCs/>
          <w:color w:val="000000"/>
          <w:sz w:val="40"/>
          <w:szCs w:val="40"/>
          <w:lang w:eastAsia="tr-TR"/>
        </w:rPr>
        <w:t>Mustafa Uslu’nun Yeni Filmi “Bandırma Füze Kulübü” 21 Ekim 2022’de Sinemalarda</w:t>
      </w:r>
    </w:p>
    <w:p w14:paraId="17DBC74D" w14:textId="77777777" w:rsidR="0053438F" w:rsidRPr="0053438F" w:rsidRDefault="0053438F" w:rsidP="0053438F">
      <w:pPr>
        <w:shd w:val="clear" w:color="auto" w:fill="FFFFFF"/>
        <w:spacing w:after="0" w:line="240" w:lineRule="auto"/>
        <w:rPr>
          <w:rFonts w:ascii="Cambria" w:eastAsia="Times New Roman" w:hAnsi="Cambria" w:cs="Calibri"/>
          <w:color w:val="000000"/>
          <w:sz w:val="24"/>
          <w:szCs w:val="24"/>
          <w:lang w:eastAsia="tr-TR"/>
        </w:rPr>
      </w:pPr>
      <w:r w:rsidRPr="0053438F">
        <w:rPr>
          <w:rFonts w:ascii="Cambria" w:eastAsia="Times New Roman" w:hAnsi="Cambria" w:cs="Calibri"/>
          <w:b/>
          <w:bCs/>
          <w:color w:val="000000"/>
          <w:sz w:val="24"/>
          <w:szCs w:val="24"/>
          <w:lang w:eastAsia="tr-TR"/>
        </w:rPr>
        <w:t> </w:t>
      </w:r>
    </w:p>
    <w:p w14:paraId="057D6CDE" w14:textId="77777777" w:rsidR="0053438F" w:rsidRPr="0053438F" w:rsidRDefault="0053438F" w:rsidP="0053438F">
      <w:pPr>
        <w:shd w:val="clear" w:color="auto" w:fill="FFFFFF"/>
        <w:spacing w:after="0" w:line="240" w:lineRule="auto"/>
        <w:jc w:val="center"/>
        <w:rPr>
          <w:rFonts w:ascii="Cambria" w:eastAsia="Times New Roman" w:hAnsi="Cambria" w:cs="Calibri"/>
          <w:color w:val="000000"/>
          <w:sz w:val="24"/>
          <w:szCs w:val="24"/>
          <w:lang w:eastAsia="tr-TR"/>
        </w:rPr>
      </w:pPr>
      <w:r w:rsidRPr="0053438F">
        <w:rPr>
          <w:rFonts w:ascii="Cambria" w:eastAsia="Times New Roman" w:hAnsi="Cambria" w:cs="Calibri"/>
          <w:b/>
          <w:bCs/>
          <w:color w:val="000000"/>
          <w:sz w:val="24"/>
          <w:szCs w:val="24"/>
          <w:lang w:eastAsia="tr-TR"/>
        </w:rPr>
        <w:t xml:space="preserve">İnanılması güç bir şekilde, günümüzden 6o yıl kadar önce uzaya roket göndermeyi başaran dünyada ilk defa fezaya araç gönderen ülkeler arasına girmemizi sağlayan liseli gençlerin, bugün ne yazık ki unutulmuş olan umut, azim ve zafer hikayesini beyazperdeye taşıyan “Bandırma Füze Kulübü” filminin afişi yayınlandı. </w:t>
      </w:r>
      <w:proofErr w:type="gramStart"/>
      <w:r w:rsidRPr="0053438F">
        <w:rPr>
          <w:rFonts w:ascii="Cambria" w:eastAsia="Times New Roman" w:hAnsi="Cambria" w:cs="Calibri"/>
          <w:b/>
          <w:bCs/>
          <w:color w:val="000000"/>
          <w:sz w:val="24"/>
          <w:szCs w:val="24"/>
          <w:lang w:eastAsia="tr-TR"/>
        </w:rPr>
        <w:t>Alina</w:t>
      </w:r>
      <w:proofErr w:type="gramEnd"/>
      <w:r w:rsidRPr="0053438F">
        <w:rPr>
          <w:rFonts w:ascii="Cambria" w:eastAsia="Times New Roman" w:hAnsi="Cambria" w:cs="Calibri"/>
          <w:b/>
          <w:bCs/>
          <w:color w:val="000000"/>
          <w:sz w:val="24"/>
          <w:szCs w:val="24"/>
          <w:lang w:eastAsia="tr-TR"/>
        </w:rPr>
        <w:t xml:space="preserve"> Boz, Deniz Can Aktaş, Erkan Kolçak </w:t>
      </w:r>
      <w:proofErr w:type="spellStart"/>
      <w:r w:rsidRPr="0053438F">
        <w:rPr>
          <w:rFonts w:ascii="Cambria" w:eastAsia="Times New Roman" w:hAnsi="Cambria" w:cs="Calibri"/>
          <w:b/>
          <w:bCs/>
          <w:color w:val="000000"/>
          <w:sz w:val="24"/>
          <w:szCs w:val="24"/>
          <w:lang w:eastAsia="tr-TR"/>
        </w:rPr>
        <w:t>Köstendil</w:t>
      </w:r>
      <w:proofErr w:type="spellEnd"/>
      <w:r w:rsidRPr="0053438F">
        <w:rPr>
          <w:rFonts w:ascii="Cambria" w:eastAsia="Times New Roman" w:hAnsi="Cambria" w:cs="Calibri"/>
          <w:b/>
          <w:bCs/>
          <w:color w:val="000000"/>
          <w:sz w:val="24"/>
          <w:szCs w:val="24"/>
          <w:lang w:eastAsia="tr-TR"/>
        </w:rPr>
        <w:t xml:space="preserve">, Atay Yıldız’ın başrolde olduğu, Ömer Faruk </w:t>
      </w:r>
      <w:proofErr w:type="spellStart"/>
      <w:r w:rsidRPr="0053438F">
        <w:rPr>
          <w:rFonts w:ascii="Cambria" w:eastAsia="Times New Roman" w:hAnsi="Cambria" w:cs="Calibri"/>
          <w:b/>
          <w:bCs/>
          <w:color w:val="000000"/>
          <w:sz w:val="24"/>
          <w:szCs w:val="24"/>
          <w:lang w:eastAsia="tr-TR"/>
        </w:rPr>
        <w:t>Sorak’ın</w:t>
      </w:r>
      <w:proofErr w:type="spellEnd"/>
      <w:r w:rsidRPr="0053438F">
        <w:rPr>
          <w:rFonts w:ascii="Cambria" w:eastAsia="Times New Roman" w:hAnsi="Cambria" w:cs="Calibri"/>
          <w:b/>
          <w:bCs/>
          <w:color w:val="000000"/>
          <w:sz w:val="24"/>
          <w:szCs w:val="24"/>
          <w:lang w:eastAsia="tr-TR"/>
        </w:rPr>
        <w:t xml:space="preserve"> yönetmenliğini üstlendiği film 21 Ekim’de vizyona girecek.</w:t>
      </w:r>
    </w:p>
    <w:p w14:paraId="37C63B05" w14:textId="77777777" w:rsidR="0053438F" w:rsidRPr="0053438F" w:rsidRDefault="0053438F" w:rsidP="0053438F">
      <w:pPr>
        <w:shd w:val="clear" w:color="auto" w:fill="FFFFFF"/>
        <w:spacing w:after="0" w:line="240" w:lineRule="auto"/>
        <w:jc w:val="center"/>
        <w:rPr>
          <w:rFonts w:ascii="Cambria" w:eastAsia="Times New Roman" w:hAnsi="Cambria" w:cs="Calibri"/>
          <w:color w:val="000000"/>
          <w:sz w:val="24"/>
          <w:szCs w:val="24"/>
          <w:lang w:eastAsia="tr-TR"/>
        </w:rPr>
      </w:pPr>
      <w:r w:rsidRPr="0053438F">
        <w:rPr>
          <w:rFonts w:ascii="Cambria" w:eastAsia="Times New Roman" w:hAnsi="Cambria" w:cs="Calibri"/>
          <w:color w:val="000000"/>
          <w:sz w:val="24"/>
          <w:szCs w:val="24"/>
          <w:lang w:eastAsia="tr-TR"/>
        </w:rPr>
        <w:t> </w:t>
      </w:r>
    </w:p>
    <w:p w14:paraId="4AD2F566" w14:textId="62C87628" w:rsidR="0053438F" w:rsidRPr="0053438F" w:rsidRDefault="0053438F" w:rsidP="0053438F">
      <w:pPr>
        <w:shd w:val="clear" w:color="auto" w:fill="FFFFFF"/>
        <w:spacing w:after="0" w:line="240" w:lineRule="auto"/>
        <w:jc w:val="both"/>
        <w:rPr>
          <w:rFonts w:ascii="Cambria" w:eastAsia="Times New Roman" w:hAnsi="Cambria" w:cs="Calibri"/>
          <w:color w:val="000000"/>
          <w:sz w:val="24"/>
          <w:szCs w:val="24"/>
          <w:lang w:eastAsia="tr-TR"/>
        </w:rPr>
      </w:pPr>
      <w:r w:rsidRPr="0053438F">
        <w:rPr>
          <w:rFonts w:ascii="Cambria" w:eastAsia="Times New Roman" w:hAnsi="Cambria" w:cs="Calibri"/>
          <w:color w:val="000000"/>
          <w:sz w:val="24"/>
          <w:szCs w:val="24"/>
          <w:lang w:eastAsia="tr-TR"/>
        </w:rPr>
        <w:t>Takvimler 1950’lileri gösterdiğinde uzaya karşı merak ve ilgi üst seviyeye çıkmış, başta Amerika Birleşik Devletleri</w:t>
      </w:r>
      <w:r>
        <w:rPr>
          <w:rFonts w:ascii="Cambria" w:eastAsia="Times New Roman" w:hAnsi="Cambria" w:cs="Calibri"/>
          <w:color w:val="000000"/>
          <w:sz w:val="24"/>
          <w:szCs w:val="24"/>
          <w:lang w:eastAsia="tr-TR"/>
        </w:rPr>
        <w:t xml:space="preserve"> </w:t>
      </w:r>
      <w:r w:rsidRPr="0053438F">
        <w:rPr>
          <w:rFonts w:ascii="Cambria" w:eastAsia="Times New Roman" w:hAnsi="Cambria" w:cs="Calibri"/>
          <w:color w:val="000000"/>
          <w:sz w:val="24"/>
          <w:szCs w:val="24"/>
          <w:lang w:eastAsia="tr-TR"/>
        </w:rPr>
        <w:t>ile Sovyetler Birliği olmak üzere Avrupa’dan Asya’ya kadar pek çok ülkede uzay programları başlatılıp bilinmezlerle dolu semanın ötesine geçebilmek için kıyasıya bir mücadeleye girilmişti. Yıl 1957’ye geldiğinde ise</w:t>
      </w:r>
      <w:r>
        <w:rPr>
          <w:rFonts w:ascii="Cambria" w:eastAsia="Times New Roman" w:hAnsi="Cambria" w:cs="Calibri"/>
          <w:color w:val="000000"/>
          <w:sz w:val="24"/>
          <w:szCs w:val="24"/>
          <w:lang w:eastAsia="tr-TR"/>
        </w:rPr>
        <w:t xml:space="preserve"> </w:t>
      </w:r>
      <w:r w:rsidRPr="0053438F">
        <w:rPr>
          <w:rFonts w:ascii="Cambria" w:eastAsia="Times New Roman" w:hAnsi="Cambria" w:cs="Calibri"/>
          <w:color w:val="000000"/>
          <w:sz w:val="24"/>
          <w:szCs w:val="24"/>
          <w:lang w:eastAsia="tr-TR"/>
        </w:rPr>
        <w:t>SSCB Sputnik’le uzaya roket gönderen ilk ülke olarak ipi göğüslemiş ardından ABD ikinci olarak tarihe geçmişti.</w:t>
      </w:r>
    </w:p>
    <w:p w14:paraId="1A1D27F1" w14:textId="77777777" w:rsidR="0053438F" w:rsidRPr="0053438F" w:rsidRDefault="0053438F" w:rsidP="0053438F">
      <w:pPr>
        <w:shd w:val="clear" w:color="auto" w:fill="FFFFFF"/>
        <w:spacing w:after="0" w:line="240" w:lineRule="auto"/>
        <w:jc w:val="both"/>
        <w:rPr>
          <w:rFonts w:ascii="Cambria" w:eastAsia="Times New Roman" w:hAnsi="Cambria" w:cs="Calibri"/>
          <w:color w:val="000000"/>
          <w:sz w:val="24"/>
          <w:szCs w:val="24"/>
          <w:lang w:eastAsia="tr-TR"/>
        </w:rPr>
      </w:pPr>
      <w:r w:rsidRPr="0053438F">
        <w:rPr>
          <w:rFonts w:ascii="Cambria" w:eastAsia="Times New Roman" w:hAnsi="Cambria" w:cs="Calibri"/>
          <w:color w:val="000000"/>
          <w:sz w:val="24"/>
          <w:szCs w:val="24"/>
          <w:lang w:eastAsia="tr-TR"/>
        </w:rPr>
        <w:t> </w:t>
      </w:r>
    </w:p>
    <w:p w14:paraId="6B9212E1" w14:textId="5677A152" w:rsidR="0053438F" w:rsidRPr="0053438F" w:rsidRDefault="0053438F" w:rsidP="0053438F">
      <w:pPr>
        <w:shd w:val="clear" w:color="auto" w:fill="FFFFFF"/>
        <w:spacing w:after="0" w:line="240" w:lineRule="auto"/>
        <w:jc w:val="both"/>
        <w:rPr>
          <w:rFonts w:ascii="Cambria" w:eastAsia="Times New Roman" w:hAnsi="Cambria" w:cs="Calibri"/>
          <w:color w:val="000000"/>
          <w:sz w:val="24"/>
          <w:szCs w:val="24"/>
          <w:lang w:eastAsia="tr-TR"/>
        </w:rPr>
      </w:pPr>
      <w:r w:rsidRPr="0053438F">
        <w:rPr>
          <w:rFonts w:ascii="Cambria" w:eastAsia="Times New Roman" w:hAnsi="Cambria" w:cs="Calibri"/>
          <w:color w:val="000000"/>
          <w:sz w:val="24"/>
          <w:szCs w:val="24"/>
          <w:lang w:eastAsia="tr-TR"/>
        </w:rPr>
        <w:t>İşte bu yıllarda Bandırma’da yaşayan</w:t>
      </w:r>
      <w:r>
        <w:rPr>
          <w:rFonts w:ascii="Cambria" w:eastAsia="Times New Roman" w:hAnsi="Cambria" w:cs="Calibri"/>
          <w:color w:val="000000"/>
          <w:sz w:val="24"/>
          <w:szCs w:val="24"/>
          <w:lang w:eastAsia="tr-TR"/>
        </w:rPr>
        <w:t xml:space="preserve"> </w:t>
      </w:r>
      <w:r w:rsidRPr="0053438F">
        <w:rPr>
          <w:rFonts w:ascii="Cambria" w:eastAsia="Times New Roman" w:hAnsi="Cambria" w:cs="Calibri"/>
          <w:color w:val="000000"/>
          <w:sz w:val="24"/>
          <w:szCs w:val="24"/>
          <w:lang w:eastAsia="tr-TR"/>
        </w:rPr>
        <w:t xml:space="preserve">liseli gençler ve arkadaşları, Sputnik’ten ilham alarak hayallerini fezaya </w:t>
      </w:r>
      <w:proofErr w:type="gramStart"/>
      <w:r w:rsidRPr="0053438F">
        <w:rPr>
          <w:rFonts w:ascii="Cambria" w:eastAsia="Times New Roman" w:hAnsi="Cambria" w:cs="Calibri"/>
          <w:color w:val="000000"/>
          <w:sz w:val="24"/>
          <w:szCs w:val="24"/>
          <w:lang w:eastAsia="tr-TR"/>
        </w:rPr>
        <w:t>taşımış,</w:t>
      </w:r>
      <w:proofErr w:type="gramEnd"/>
      <w:r w:rsidRPr="0053438F">
        <w:rPr>
          <w:rFonts w:ascii="Cambria" w:eastAsia="Times New Roman" w:hAnsi="Cambria" w:cs="Calibri"/>
          <w:color w:val="000000"/>
          <w:sz w:val="24"/>
          <w:szCs w:val="24"/>
          <w:lang w:eastAsia="tr-TR"/>
        </w:rPr>
        <w:t xml:space="preserve"> ne uzay programı ne devlet desteği ne de maddi güçleri olmadan imkansızı başarmak için uzaya roket göndermek üzere “Bandırma Füze </w:t>
      </w:r>
      <w:proofErr w:type="spellStart"/>
      <w:r w:rsidRPr="0053438F">
        <w:rPr>
          <w:rFonts w:ascii="Cambria" w:eastAsia="Times New Roman" w:hAnsi="Cambria" w:cs="Calibri"/>
          <w:color w:val="000000"/>
          <w:sz w:val="24"/>
          <w:szCs w:val="24"/>
          <w:lang w:eastAsia="tr-TR"/>
        </w:rPr>
        <w:t>Kulübü”nü</w:t>
      </w:r>
      <w:proofErr w:type="spellEnd"/>
      <w:r w:rsidRPr="0053438F">
        <w:rPr>
          <w:rFonts w:ascii="Cambria" w:eastAsia="Times New Roman" w:hAnsi="Cambria" w:cs="Calibri"/>
          <w:color w:val="000000"/>
          <w:sz w:val="24"/>
          <w:szCs w:val="24"/>
          <w:lang w:eastAsia="tr-TR"/>
        </w:rPr>
        <w:t xml:space="preserve"> kurmuşlardı.</w:t>
      </w:r>
    </w:p>
    <w:p w14:paraId="5DEB22C5" w14:textId="77777777" w:rsidR="0053438F" w:rsidRPr="0053438F" w:rsidRDefault="0053438F" w:rsidP="0053438F">
      <w:pPr>
        <w:shd w:val="clear" w:color="auto" w:fill="FFFFFF"/>
        <w:spacing w:after="0" w:line="240" w:lineRule="auto"/>
        <w:jc w:val="both"/>
        <w:rPr>
          <w:rFonts w:ascii="Cambria" w:eastAsia="Times New Roman" w:hAnsi="Cambria" w:cs="Calibri"/>
          <w:color w:val="000000"/>
          <w:sz w:val="24"/>
          <w:szCs w:val="24"/>
          <w:lang w:eastAsia="tr-TR"/>
        </w:rPr>
      </w:pPr>
      <w:r w:rsidRPr="0053438F">
        <w:rPr>
          <w:rFonts w:ascii="Cambria" w:eastAsia="Times New Roman" w:hAnsi="Cambria" w:cs="Calibri"/>
          <w:color w:val="000000"/>
          <w:sz w:val="24"/>
          <w:szCs w:val="24"/>
          <w:lang w:eastAsia="tr-TR"/>
        </w:rPr>
        <w:t> </w:t>
      </w:r>
    </w:p>
    <w:p w14:paraId="20A1C219" w14:textId="77777777" w:rsidR="0053438F" w:rsidRPr="0053438F" w:rsidRDefault="0053438F" w:rsidP="0053438F">
      <w:pPr>
        <w:shd w:val="clear" w:color="auto" w:fill="FFFFFF"/>
        <w:spacing w:after="0" w:line="240" w:lineRule="auto"/>
        <w:jc w:val="both"/>
        <w:rPr>
          <w:rFonts w:ascii="Cambria" w:eastAsia="Times New Roman" w:hAnsi="Cambria" w:cs="Calibri"/>
          <w:color w:val="000000"/>
          <w:sz w:val="24"/>
          <w:szCs w:val="24"/>
          <w:lang w:eastAsia="tr-TR"/>
        </w:rPr>
      </w:pPr>
      <w:r w:rsidRPr="0053438F">
        <w:rPr>
          <w:rFonts w:ascii="Cambria" w:eastAsia="Times New Roman" w:hAnsi="Cambria" w:cs="Calibri"/>
          <w:color w:val="000000"/>
          <w:sz w:val="24"/>
          <w:szCs w:val="24"/>
          <w:lang w:eastAsia="tr-TR"/>
        </w:rPr>
        <w:t>Ülkemizin yüz akı olan bu gençlerin Türkiye’de küçük bir kasabada engellemeler, zorluklar ve alaylarla başlayan, “uzay yarışında biz de varız” dememize olanak tanıyan çalışmaları inanılması güç bir başarı öyküsüne dönüşmüştür. Ne yazık ki hak ettiği ilgiyi görmez ve zamanla unutulur.</w:t>
      </w:r>
    </w:p>
    <w:p w14:paraId="78A00D73" w14:textId="77777777" w:rsidR="0053438F" w:rsidRPr="0053438F" w:rsidRDefault="0053438F" w:rsidP="0053438F">
      <w:pPr>
        <w:shd w:val="clear" w:color="auto" w:fill="FFFFFF"/>
        <w:spacing w:after="0" w:line="240" w:lineRule="auto"/>
        <w:jc w:val="both"/>
        <w:rPr>
          <w:rFonts w:ascii="Cambria" w:eastAsia="Times New Roman" w:hAnsi="Cambria" w:cs="Calibri"/>
          <w:color w:val="000000"/>
          <w:sz w:val="24"/>
          <w:szCs w:val="24"/>
          <w:lang w:eastAsia="tr-TR"/>
        </w:rPr>
      </w:pPr>
      <w:r w:rsidRPr="0053438F">
        <w:rPr>
          <w:rFonts w:ascii="Cambria" w:eastAsia="Times New Roman" w:hAnsi="Cambria" w:cs="Calibri"/>
          <w:color w:val="000000"/>
          <w:sz w:val="24"/>
          <w:szCs w:val="24"/>
          <w:lang w:eastAsia="tr-TR"/>
        </w:rPr>
        <w:t> </w:t>
      </w:r>
    </w:p>
    <w:p w14:paraId="2F30E2D9" w14:textId="77777777" w:rsidR="0053438F" w:rsidRPr="0053438F" w:rsidRDefault="0053438F" w:rsidP="0053438F">
      <w:pPr>
        <w:shd w:val="clear" w:color="auto" w:fill="FFFFFF"/>
        <w:spacing w:after="0" w:line="240" w:lineRule="auto"/>
        <w:jc w:val="both"/>
        <w:rPr>
          <w:rFonts w:ascii="Cambria" w:eastAsia="Times New Roman" w:hAnsi="Cambria" w:cs="Calibri"/>
          <w:color w:val="000000"/>
          <w:sz w:val="24"/>
          <w:szCs w:val="24"/>
          <w:lang w:eastAsia="tr-TR"/>
        </w:rPr>
      </w:pPr>
      <w:r w:rsidRPr="0053438F">
        <w:rPr>
          <w:rFonts w:ascii="Cambria" w:eastAsia="Times New Roman" w:hAnsi="Cambria" w:cs="Calibri"/>
          <w:b/>
          <w:bCs/>
          <w:i/>
          <w:iCs/>
          <w:color w:val="000000"/>
          <w:sz w:val="24"/>
          <w:szCs w:val="24"/>
          <w:lang w:eastAsia="tr-TR"/>
        </w:rPr>
        <w:t>İcat Çıkaran Gençlerin Gerçek Hikayesi</w:t>
      </w:r>
    </w:p>
    <w:p w14:paraId="017B723B" w14:textId="77777777" w:rsidR="0053438F" w:rsidRPr="0053438F" w:rsidRDefault="0053438F" w:rsidP="0053438F">
      <w:pPr>
        <w:shd w:val="clear" w:color="auto" w:fill="FFFFFF"/>
        <w:spacing w:after="0" w:line="240" w:lineRule="auto"/>
        <w:jc w:val="both"/>
        <w:rPr>
          <w:rFonts w:ascii="Cambria" w:eastAsia="Times New Roman" w:hAnsi="Cambria" w:cs="Calibri"/>
          <w:color w:val="000000"/>
          <w:sz w:val="24"/>
          <w:szCs w:val="24"/>
          <w:lang w:eastAsia="tr-TR"/>
        </w:rPr>
      </w:pPr>
      <w:r w:rsidRPr="0053438F">
        <w:rPr>
          <w:rFonts w:ascii="Cambria" w:eastAsia="Times New Roman" w:hAnsi="Cambria" w:cs="Calibri"/>
          <w:color w:val="000000"/>
          <w:sz w:val="24"/>
          <w:szCs w:val="24"/>
          <w:lang w:eastAsia="tr-TR"/>
        </w:rPr>
        <w:t> </w:t>
      </w:r>
    </w:p>
    <w:p w14:paraId="77D9FB46" w14:textId="030F547E" w:rsidR="0053438F" w:rsidRPr="0053438F" w:rsidRDefault="0053438F" w:rsidP="0053438F">
      <w:pPr>
        <w:shd w:val="clear" w:color="auto" w:fill="FFFFFF"/>
        <w:spacing w:after="0" w:line="240" w:lineRule="auto"/>
        <w:jc w:val="both"/>
        <w:rPr>
          <w:rFonts w:ascii="Cambria" w:eastAsia="Times New Roman" w:hAnsi="Cambria" w:cs="Calibri"/>
          <w:color w:val="000000"/>
          <w:sz w:val="24"/>
          <w:szCs w:val="24"/>
          <w:lang w:eastAsia="tr-TR"/>
        </w:rPr>
      </w:pPr>
      <w:r w:rsidRPr="0053438F">
        <w:rPr>
          <w:rFonts w:ascii="Cambria" w:eastAsia="Times New Roman" w:hAnsi="Cambria" w:cs="Calibri"/>
          <w:b/>
          <w:bCs/>
          <w:color w:val="000000"/>
          <w:sz w:val="24"/>
          <w:szCs w:val="24"/>
          <w:lang w:eastAsia="tr-TR"/>
        </w:rPr>
        <w:t>Yıllar önce; “İcat çıkartma otur oturduğun yerde” denerek desteklenmeyen, yok sayılan bu özel gençlerin yakın tarihimizin tozlu sayfalarında gururla parlayan,</w:t>
      </w:r>
      <w:r>
        <w:rPr>
          <w:rFonts w:ascii="Cambria" w:eastAsia="Times New Roman" w:hAnsi="Cambria" w:cs="Calibri"/>
          <w:b/>
          <w:bCs/>
          <w:color w:val="000000"/>
          <w:sz w:val="24"/>
          <w:szCs w:val="24"/>
          <w:lang w:eastAsia="tr-TR"/>
        </w:rPr>
        <w:t xml:space="preserve"> </w:t>
      </w:r>
      <w:r w:rsidRPr="0053438F">
        <w:rPr>
          <w:rFonts w:ascii="Cambria" w:eastAsia="Times New Roman" w:hAnsi="Cambria" w:cs="Calibri"/>
          <w:b/>
          <w:bCs/>
          <w:color w:val="000000"/>
          <w:sz w:val="24"/>
          <w:szCs w:val="24"/>
          <w:lang w:eastAsia="tr-TR"/>
        </w:rPr>
        <w:t>anlatılmayı bekleyen uzaya füze gönderme denemeleri Yapımcı Mustafa Uslu tarafından beyazperdeye taşınıyor.</w:t>
      </w:r>
    </w:p>
    <w:p w14:paraId="0089B554" w14:textId="77777777" w:rsidR="0053438F" w:rsidRPr="0053438F" w:rsidRDefault="0053438F" w:rsidP="0053438F">
      <w:pPr>
        <w:shd w:val="clear" w:color="auto" w:fill="FFFFFF"/>
        <w:spacing w:after="0" w:line="240" w:lineRule="auto"/>
        <w:jc w:val="both"/>
        <w:rPr>
          <w:rFonts w:ascii="Cambria" w:eastAsia="Times New Roman" w:hAnsi="Cambria" w:cs="Calibri"/>
          <w:color w:val="000000"/>
          <w:sz w:val="24"/>
          <w:szCs w:val="24"/>
          <w:lang w:eastAsia="tr-TR"/>
        </w:rPr>
      </w:pPr>
      <w:r w:rsidRPr="0053438F">
        <w:rPr>
          <w:rFonts w:ascii="Cambria" w:eastAsia="Times New Roman" w:hAnsi="Cambria" w:cs="Calibri"/>
          <w:color w:val="000000"/>
          <w:sz w:val="24"/>
          <w:szCs w:val="24"/>
          <w:lang w:eastAsia="tr-TR"/>
        </w:rPr>
        <w:t> </w:t>
      </w:r>
    </w:p>
    <w:p w14:paraId="3DFE1123" w14:textId="77777777" w:rsidR="0053438F" w:rsidRPr="0053438F" w:rsidRDefault="0053438F" w:rsidP="0053438F">
      <w:pPr>
        <w:shd w:val="clear" w:color="auto" w:fill="FFFFFF"/>
        <w:spacing w:after="0" w:line="240" w:lineRule="auto"/>
        <w:jc w:val="both"/>
        <w:rPr>
          <w:rFonts w:ascii="Cambria" w:eastAsia="Times New Roman" w:hAnsi="Cambria" w:cs="Calibri"/>
          <w:color w:val="000000"/>
          <w:sz w:val="24"/>
          <w:szCs w:val="24"/>
          <w:lang w:eastAsia="tr-TR"/>
        </w:rPr>
      </w:pPr>
      <w:r w:rsidRPr="0053438F">
        <w:rPr>
          <w:rFonts w:ascii="Cambria" w:eastAsia="Times New Roman" w:hAnsi="Cambria" w:cs="Calibri"/>
          <w:b/>
          <w:bCs/>
          <w:color w:val="000000"/>
          <w:sz w:val="24"/>
          <w:szCs w:val="24"/>
          <w:lang w:eastAsia="tr-TR"/>
        </w:rPr>
        <w:t xml:space="preserve">Usta yönetmen Ömer Faruk </w:t>
      </w:r>
      <w:proofErr w:type="spellStart"/>
      <w:r w:rsidRPr="0053438F">
        <w:rPr>
          <w:rFonts w:ascii="Cambria" w:eastAsia="Times New Roman" w:hAnsi="Cambria" w:cs="Calibri"/>
          <w:b/>
          <w:bCs/>
          <w:color w:val="000000"/>
          <w:sz w:val="24"/>
          <w:szCs w:val="24"/>
          <w:lang w:eastAsia="tr-TR"/>
        </w:rPr>
        <w:t>Sorak’ın</w:t>
      </w:r>
      <w:proofErr w:type="spellEnd"/>
      <w:r w:rsidRPr="0053438F">
        <w:rPr>
          <w:rFonts w:ascii="Cambria" w:eastAsia="Times New Roman" w:hAnsi="Cambria" w:cs="Calibri"/>
          <w:b/>
          <w:bCs/>
          <w:color w:val="000000"/>
          <w:sz w:val="24"/>
          <w:szCs w:val="24"/>
          <w:lang w:eastAsia="tr-TR"/>
        </w:rPr>
        <w:t xml:space="preserve"> çektiği </w:t>
      </w:r>
      <w:proofErr w:type="gramStart"/>
      <w:r w:rsidRPr="0053438F">
        <w:rPr>
          <w:rFonts w:ascii="Cambria" w:eastAsia="Times New Roman" w:hAnsi="Cambria" w:cs="Calibri"/>
          <w:b/>
          <w:bCs/>
          <w:color w:val="000000"/>
          <w:sz w:val="24"/>
          <w:szCs w:val="24"/>
          <w:lang w:eastAsia="tr-TR"/>
        </w:rPr>
        <w:t>Alina</w:t>
      </w:r>
      <w:proofErr w:type="gramEnd"/>
      <w:r w:rsidRPr="0053438F">
        <w:rPr>
          <w:rFonts w:ascii="Cambria" w:eastAsia="Times New Roman" w:hAnsi="Cambria" w:cs="Calibri"/>
          <w:b/>
          <w:bCs/>
          <w:color w:val="000000"/>
          <w:sz w:val="24"/>
          <w:szCs w:val="24"/>
          <w:lang w:eastAsia="tr-TR"/>
        </w:rPr>
        <w:t xml:space="preserve"> Boz, Deniz Can Aktaş, Erkan Kolçak </w:t>
      </w:r>
      <w:proofErr w:type="spellStart"/>
      <w:r w:rsidRPr="0053438F">
        <w:rPr>
          <w:rFonts w:ascii="Cambria" w:eastAsia="Times New Roman" w:hAnsi="Cambria" w:cs="Calibri"/>
          <w:b/>
          <w:bCs/>
          <w:color w:val="000000"/>
          <w:sz w:val="24"/>
          <w:szCs w:val="24"/>
          <w:lang w:eastAsia="tr-TR"/>
        </w:rPr>
        <w:t>Köstendil</w:t>
      </w:r>
      <w:proofErr w:type="spellEnd"/>
      <w:r w:rsidRPr="0053438F">
        <w:rPr>
          <w:rFonts w:ascii="Cambria" w:eastAsia="Times New Roman" w:hAnsi="Cambria" w:cs="Calibri"/>
          <w:b/>
          <w:bCs/>
          <w:color w:val="000000"/>
          <w:sz w:val="24"/>
          <w:szCs w:val="24"/>
          <w:lang w:eastAsia="tr-TR"/>
        </w:rPr>
        <w:t xml:space="preserve"> ve Atay Yıldız’ın başrollerini paylaştığı “BANDIRMA FÜZE KULÜBÜ” filminin afişi yayınlandı.</w:t>
      </w:r>
    </w:p>
    <w:p w14:paraId="56E43957" w14:textId="77777777" w:rsidR="0053438F" w:rsidRPr="0053438F" w:rsidRDefault="0053438F" w:rsidP="0053438F">
      <w:pPr>
        <w:shd w:val="clear" w:color="auto" w:fill="FFFFFF"/>
        <w:spacing w:after="0" w:line="240" w:lineRule="auto"/>
        <w:jc w:val="both"/>
        <w:rPr>
          <w:rFonts w:ascii="Cambria" w:eastAsia="Times New Roman" w:hAnsi="Cambria" w:cs="Calibri"/>
          <w:color w:val="000000"/>
          <w:sz w:val="24"/>
          <w:szCs w:val="24"/>
          <w:lang w:eastAsia="tr-TR"/>
        </w:rPr>
      </w:pPr>
      <w:r w:rsidRPr="0053438F">
        <w:rPr>
          <w:rFonts w:ascii="Cambria" w:eastAsia="Times New Roman" w:hAnsi="Cambria" w:cs="Calibri"/>
          <w:color w:val="000000"/>
          <w:sz w:val="24"/>
          <w:szCs w:val="24"/>
          <w:lang w:eastAsia="tr-TR"/>
        </w:rPr>
        <w:t> </w:t>
      </w:r>
    </w:p>
    <w:p w14:paraId="0C78AACE" w14:textId="77777777" w:rsidR="0053438F" w:rsidRPr="0053438F" w:rsidRDefault="0053438F" w:rsidP="0053438F">
      <w:pPr>
        <w:shd w:val="clear" w:color="auto" w:fill="FFFFFF"/>
        <w:spacing w:after="0" w:line="240" w:lineRule="auto"/>
        <w:jc w:val="both"/>
        <w:rPr>
          <w:rFonts w:ascii="Cambria" w:eastAsia="Times New Roman" w:hAnsi="Cambria" w:cs="Calibri"/>
          <w:color w:val="000000"/>
          <w:sz w:val="24"/>
          <w:szCs w:val="24"/>
          <w:lang w:eastAsia="tr-TR"/>
        </w:rPr>
      </w:pPr>
      <w:r w:rsidRPr="0053438F">
        <w:rPr>
          <w:rFonts w:ascii="Cambria" w:eastAsia="Times New Roman" w:hAnsi="Cambria" w:cs="Calibri"/>
          <w:b/>
          <w:bCs/>
          <w:color w:val="000000"/>
          <w:sz w:val="24"/>
          <w:szCs w:val="24"/>
          <w:lang w:eastAsia="tr-TR"/>
        </w:rPr>
        <w:t>21 Ekim’de vizyona girecek filmin afiş tasarımı</w:t>
      </w:r>
      <w:r w:rsidRPr="0053438F">
        <w:rPr>
          <w:rFonts w:ascii="Cambria" w:eastAsia="Times New Roman" w:hAnsi="Cambria" w:cs="Calibri"/>
          <w:color w:val="000000"/>
          <w:sz w:val="24"/>
          <w:szCs w:val="24"/>
          <w:lang w:eastAsia="tr-TR"/>
        </w:rPr>
        <w:t xml:space="preserve">, bugüne kadar “Erşan </w:t>
      </w:r>
      <w:proofErr w:type="spellStart"/>
      <w:r w:rsidRPr="0053438F">
        <w:rPr>
          <w:rFonts w:ascii="Cambria" w:eastAsia="Times New Roman" w:hAnsi="Cambria" w:cs="Calibri"/>
          <w:color w:val="000000"/>
          <w:sz w:val="24"/>
          <w:szCs w:val="24"/>
          <w:lang w:eastAsia="tr-TR"/>
        </w:rPr>
        <w:t>Kuneri</w:t>
      </w:r>
      <w:proofErr w:type="spellEnd"/>
      <w:r w:rsidRPr="0053438F">
        <w:rPr>
          <w:rFonts w:ascii="Cambria" w:eastAsia="Times New Roman" w:hAnsi="Cambria" w:cs="Calibri"/>
          <w:color w:val="000000"/>
          <w:sz w:val="24"/>
          <w:szCs w:val="24"/>
          <w:lang w:eastAsia="tr-TR"/>
        </w:rPr>
        <w:t>”, “Kurak Günler”, “Hamlet”, “Ahlat Ağacı”, “Fi”, “Aşk Tesadüfleri Sever”, “Yahşi Batı” gibi çok sayıda film ve dizinin afişinde imzası bulunan, ödüllü tasarımcı </w:t>
      </w:r>
      <w:r w:rsidRPr="0053438F">
        <w:rPr>
          <w:rFonts w:ascii="Cambria" w:eastAsia="Times New Roman" w:hAnsi="Cambria" w:cs="Calibri"/>
          <w:b/>
          <w:bCs/>
          <w:color w:val="000000"/>
          <w:sz w:val="24"/>
          <w:szCs w:val="24"/>
          <w:lang w:eastAsia="tr-TR"/>
        </w:rPr>
        <w:t>Arda Aktaş (Daire Creative) tarafından yapıldı. </w:t>
      </w:r>
      <w:r w:rsidRPr="0053438F">
        <w:rPr>
          <w:rFonts w:ascii="Cambria" w:eastAsia="Times New Roman" w:hAnsi="Cambria" w:cs="Calibri"/>
          <w:color w:val="000000"/>
          <w:sz w:val="24"/>
          <w:szCs w:val="24"/>
          <w:lang w:eastAsia="tr-TR"/>
        </w:rPr>
        <w:t>Arda Aktaş; “Bandırma Füze Kulübü filminin afişi için hem karakterlerin birbirlerine olan desteğini gösteren, birliktelik duygusunu vurgulayan hem de renkleriyle umut veren ve dönemini yansıtan bir görsel oluşturuldu” dedi.</w:t>
      </w:r>
    </w:p>
    <w:p w14:paraId="0C3D5F68" w14:textId="77777777" w:rsidR="0053438F" w:rsidRPr="0053438F" w:rsidRDefault="0053438F" w:rsidP="0053438F">
      <w:pPr>
        <w:shd w:val="clear" w:color="auto" w:fill="FFFFFF"/>
        <w:spacing w:after="0" w:line="240" w:lineRule="auto"/>
        <w:jc w:val="both"/>
        <w:rPr>
          <w:rFonts w:ascii="Cambria" w:eastAsia="Times New Roman" w:hAnsi="Cambria" w:cs="Calibri"/>
          <w:color w:val="000000"/>
          <w:sz w:val="24"/>
          <w:szCs w:val="24"/>
          <w:lang w:eastAsia="tr-TR"/>
        </w:rPr>
      </w:pPr>
      <w:r w:rsidRPr="0053438F">
        <w:rPr>
          <w:rFonts w:ascii="Cambria" w:eastAsia="Times New Roman" w:hAnsi="Cambria" w:cs="Calibri"/>
          <w:color w:val="000000"/>
          <w:sz w:val="24"/>
          <w:szCs w:val="24"/>
          <w:lang w:eastAsia="tr-TR"/>
        </w:rPr>
        <w:t> </w:t>
      </w:r>
    </w:p>
    <w:p w14:paraId="2981BF99" w14:textId="0947831A" w:rsidR="0053438F" w:rsidRPr="0053438F" w:rsidRDefault="0053438F" w:rsidP="0053438F">
      <w:pPr>
        <w:shd w:val="clear" w:color="auto" w:fill="FFFFFF"/>
        <w:spacing w:after="0" w:line="240" w:lineRule="auto"/>
        <w:jc w:val="both"/>
        <w:rPr>
          <w:rFonts w:ascii="Cambria" w:eastAsia="Times New Roman" w:hAnsi="Cambria" w:cs="Calibri"/>
          <w:color w:val="000000"/>
          <w:sz w:val="24"/>
          <w:szCs w:val="24"/>
          <w:lang w:eastAsia="tr-TR"/>
        </w:rPr>
      </w:pPr>
      <w:r w:rsidRPr="0053438F">
        <w:rPr>
          <w:rFonts w:ascii="Cambria" w:eastAsia="Times New Roman" w:hAnsi="Cambria" w:cs="Calibri"/>
          <w:b/>
          <w:bCs/>
          <w:color w:val="000000"/>
          <w:sz w:val="24"/>
          <w:szCs w:val="24"/>
          <w:lang w:eastAsia="tr-TR"/>
        </w:rPr>
        <w:t>CGV Mars Dağıtım aracılığıyla 21 Ekim’de</w:t>
      </w:r>
      <w:r>
        <w:rPr>
          <w:rFonts w:ascii="Cambria" w:eastAsia="Times New Roman" w:hAnsi="Cambria" w:cs="Calibri"/>
          <w:b/>
          <w:bCs/>
          <w:color w:val="000000"/>
          <w:sz w:val="24"/>
          <w:szCs w:val="24"/>
          <w:lang w:eastAsia="tr-TR"/>
        </w:rPr>
        <w:t xml:space="preserve"> </w:t>
      </w:r>
      <w:r w:rsidRPr="0053438F">
        <w:rPr>
          <w:rFonts w:ascii="Cambria" w:eastAsia="Times New Roman" w:hAnsi="Cambria" w:cs="Calibri"/>
          <w:b/>
          <w:bCs/>
          <w:color w:val="000000"/>
          <w:sz w:val="24"/>
          <w:szCs w:val="24"/>
          <w:lang w:eastAsia="tr-TR"/>
        </w:rPr>
        <w:t xml:space="preserve">tüm Türkiye’de vizyona girecek filmde ayrıca; Aslı Bekiroğlu, Görkem Sevindik, Öykü Gürman, Tolga </w:t>
      </w:r>
      <w:proofErr w:type="spellStart"/>
      <w:r w:rsidRPr="0053438F">
        <w:rPr>
          <w:rFonts w:ascii="Cambria" w:eastAsia="Times New Roman" w:hAnsi="Cambria" w:cs="Calibri"/>
          <w:b/>
          <w:bCs/>
          <w:color w:val="000000"/>
          <w:sz w:val="24"/>
          <w:szCs w:val="24"/>
          <w:lang w:eastAsia="tr-TR"/>
        </w:rPr>
        <w:t>Canbeyli</w:t>
      </w:r>
      <w:proofErr w:type="spellEnd"/>
      <w:r w:rsidRPr="0053438F">
        <w:rPr>
          <w:rFonts w:ascii="Cambria" w:eastAsia="Times New Roman" w:hAnsi="Cambria" w:cs="Calibri"/>
          <w:b/>
          <w:bCs/>
          <w:color w:val="000000"/>
          <w:sz w:val="24"/>
          <w:szCs w:val="24"/>
          <w:lang w:eastAsia="tr-TR"/>
        </w:rPr>
        <w:t xml:space="preserve">, Gökhan </w:t>
      </w:r>
      <w:proofErr w:type="spellStart"/>
      <w:r w:rsidRPr="0053438F">
        <w:rPr>
          <w:rFonts w:ascii="Cambria" w:eastAsia="Times New Roman" w:hAnsi="Cambria" w:cs="Calibri"/>
          <w:b/>
          <w:bCs/>
          <w:color w:val="000000"/>
          <w:sz w:val="24"/>
          <w:szCs w:val="24"/>
          <w:lang w:eastAsia="tr-TR"/>
        </w:rPr>
        <w:lastRenderedPageBreak/>
        <w:t>Yıkılkan</w:t>
      </w:r>
      <w:proofErr w:type="spellEnd"/>
      <w:r w:rsidRPr="0053438F">
        <w:rPr>
          <w:rFonts w:ascii="Cambria" w:eastAsia="Times New Roman" w:hAnsi="Cambria" w:cs="Calibri"/>
          <w:b/>
          <w:bCs/>
          <w:color w:val="000000"/>
          <w:sz w:val="24"/>
          <w:szCs w:val="24"/>
          <w:lang w:eastAsia="tr-TR"/>
        </w:rPr>
        <w:t>, Bahtiyar Engin, Ahmet Saraçoğlu ve Altan Erkekli gibi birbirinden değerli oyuncular rol alıyor.</w:t>
      </w:r>
    </w:p>
    <w:p w14:paraId="234CBF2D" w14:textId="77777777" w:rsidR="0053438F" w:rsidRPr="0053438F" w:rsidRDefault="0053438F" w:rsidP="0053438F">
      <w:pPr>
        <w:pStyle w:val="AralkYok"/>
        <w:rPr>
          <w:rFonts w:ascii="Cambria" w:hAnsi="Cambria"/>
          <w:sz w:val="24"/>
          <w:szCs w:val="24"/>
          <w:lang w:eastAsia="tr-TR"/>
        </w:rPr>
      </w:pPr>
      <w:r w:rsidRPr="0053438F">
        <w:rPr>
          <w:rFonts w:ascii="Cambria" w:hAnsi="Cambria"/>
          <w:b/>
          <w:bCs/>
          <w:sz w:val="24"/>
          <w:szCs w:val="24"/>
          <w:lang w:eastAsia="tr-TR"/>
        </w:rPr>
        <w:t> </w:t>
      </w:r>
    </w:p>
    <w:p w14:paraId="0C34F793" w14:textId="77777777" w:rsidR="0053438F" w:rsidRPr="0053438F" w:rsidRDefault="0053438F" w:rsidP="0053438F">
      <w:pPr>
        <w:pStyle w:val="AralkYok"/>
        <w:rPr>
          <w:rFonts w:ascii="Cambria" w:hAnsi="Cambria"/>
          <w:sz w:val="24"/>
          <w:szCs w:val="24"/>
          <w:lang w:eastAsia="tr-TR"/>
        </w:rPr>
      </w:pPr>
      <w:r w:rsidRPr="0053438F">
        <w:rPr>
          <w:rFonts w:ascii="Cambria" w:hAnsi="Cambria"/>
          <w:b/>
          <w:bCs/>
          <w:sz w:val="24"/>
          <w:szCs w:val="24"/>
          <w:lang w:eastAsia="tr-TR"/>
        </w:rPr>
        <w:t>Ceylan Dağıdır</w:t>
      </w:r>
    </w:p>
    <w:p w14:paraId="67E05AEA" w14:textId="69AF964F" w:rsidR="0053438F" w:rsidRPr="0053438F" w:rsidRDefault="0053438F" w:rsidP="0053438F">
      <w:pPr>
        <w:pStyle w:val="AralkYok"/>
        <w:rPr>
          <w:rFonts w:ascii="Cambria" w:hAnsi="Cambria"/>
          <w:sz w:val="24"/>
          <w:szCs w:val="24"/>
          <w:lang w:eastAsia="tr-TR"/>
        </w:rPr>
      </w:pPr>
      <w:proofErr w:type="spellStart"/>
      <w:r w:rsidRPr="0053438F">
        <w:rPr>
          <w:rFonts w:ascii="Cambria" w:hAnsi="Cambria"/>
          <w:b/>
          <w:bCs/>
          <w:sz w:val="24"/>
          <w:szCs w:val="24"/>
          <w:lang w:eastAsia="tr-TR"/>
        </w:rPr>
        <w:t>Sales</w:t>
      </w:r>
      <w:proofErr w:type="spellEnd"/>
      <w:r w:rsidRPr="0053438F">
        <w:rPr>
          <w:rFonts w:ascii="Cambria" w:hAnsi="Cambria"/>
          <w:b/>
          <w:bCs/>
          <w:sz w:val="24"/>
          <w:szCs w:val="24"/>
          <w:lang w:eastAsia="tr-TR"/>
        </w:rPr>
        <w:t xml:space="preserve"> </w:t>
      </w:r>
      <w:proofErr w:type="spellStart"/>
      <w:r w:rsidRPr="0053438F">
        <w:rPr>
          <w:rFonts w:ascii="Cambria" w:hAnsi="Cambria"/>
          <w:b/>
          <w:bCs/>
          <w:sz w:val="24"/>
          <w:szCs w:val="24"/>
          <w:lang w:eastAsia="tr-TR"/>
        </w:rPr>
        <w:t>Assistant</w:t>
      </w:r>
      <w:proofErr w:type="spellEnd"/>
      <w:r w:rsidRPr="0053438F">
        <w:rPr>
          <w:rFonts w:ascii="Cambria" w:hAnsi="Cambria"/>
          <w:b/>
          <w:bCs/>
          <w:sz w:val="24"/>
          <w:szCs w:val="24"/>
          <w:lang w:eastAsia="tr-TR"/>
        </w:rPr>
        <w:t xml:space="preserve"> Manager</w:t>
      </w:r>
    </w:p>
    <w:p w14:paraId="250CC097" w14:textId="77777777" w:rsidR="0053438F" w:rsidRPr="0053438F" w:rsidRDefault="0053438F" w:rsidP="0053438F">
      <w:pPr>
        <w:pStyle w:val="AralkYok"/>
        <w:rPr>
          <w:rFonts w:ascii="Cambria" w:hAnsi="Cambria"/>
          <w:sz w:val="24"/>
          <w:szCs w:val="24"/>
          <w:lang w:eastAsia="tr-TR"/>
        </w:rPr>
      </w:pPr>
      <w:proofErr w:type="spellStart"/>
      <w:proofErr w:type="gramStart"/>
      <w:r w:rsidRPr="0053438F">
        <w:rPr>
          <w:rFonts w:ascii="Cambria" w:hAnsi="Cambria"/>
          <w:sz w:val="24"/>
          <w:szCs w:val="24"/>
          <w:lang w:eastAsia="tr-TR"/>
        </w:rPr>
        <w:t>a.Dereboyu</w:t>
      </w:r>
      <w:proofErr w:type="spellEnd"/>
      <w:proofErr w:type="gramEnd"/>
      <w:r w:rsidRPr="0053438F">
        <w:rPr>
          <w:rFonts w:ascii="Cambria" w:hAnsi="Cambria"/>
          <w:sz w:val="24"/>
          <w:szCs w:val="24"/>
          <w:lang w:eastAsia="tr-TR"/>
        </w:rPr>
        <w:t xml:space="preserve"> Cad. </w:t>
      </w:r>
      <w:proofErr w:type="spellStart"/>
      <w:r w:rsidRPr="0053438F">
        <w:rPr>
          <w:rFonts w:ascii="Cambria" w:hAnsi="Cambria"/>
          <w:sz w:val="24"/>
          <w:szCs w:val="24"/>
          <w:lang w:eastAsia="tr-TR"/>
        </w:rPr>
        <w:t>Ambarlıdere</w:t>
      </w:r>
      <w:proofErr w:type="spellEnd"/>
      <w:r w:rsidRPr="0053438F">
        <w:rPr>
          <w:rFonts w:ascii="Cambria" w:hAnsi="Cambria"/>
          <w:sz w:val="24"/>
          <w:szCs w:val="24"/>
          <w:lang w:eastAsia="tr-TR"/>
        </w:rPr>
        <w:t xml:space="preserve"> Yolu No:4 Kat:1 Ortaköy-Beşiktaş</w:t>
      </w:r>
    </w:p>
    <w:p w14:paraId="754524D0" w14:textId="77777777" w:rsidR="0053438F" w:rsidRPr="0053438F" w:rsidRDefault="0053438F" w:rsidP="0053438F">
      <w:pPr>
        <w:pStyle w:val="AralkYok"/>
        <w:rPr>
          <w:rFonts w:ascii="Cambria" w:hAnsi="Cambria"/>
          <w:sz w:val="24"/>
          <w:szCs w:val="24"/>
          <w:lang w:eastAsia="tr-TR"/>
        </w:rPr>
      </w:pPr>
      <w:r w:rsidRPr="0053438F">
        <w:rPr>
          <w:rFonts w:ascii="Cambria" w:hAnsi="Cambria"/>
          <w:sz w:val="24"/>
          <w:szCs w:val="24"/>
          <w:lang w:eastAsia="tr-TR"/>
        </w:rPr>
        <w:t>t.0212 978 12 45</w:t>
      </w:r>
    </w:p>
    <w:p w14:paraId="2900A206" w14:textId="077655FA" w:rsidR="0053438F" w:rsidRPr="0053438F" w:rsidRDefault="0053438F" w:rsidP="0053438F">
      <w:pPr>
        <w:pStyle w:val="AralkYok"/>
        <w:rPr>
          <w:rFonts w:ascii="Cambria" w:hAnsi="Cambria"/>
          <w:sz w:val="24"/>
          <w:szCs w:val="24"/>
          <w:lang w:eastAsia="tr-TR"/>
        </w:rPr>
      </w:pPr>
      <w:r w:rsidRPr="0053438F">
        <w:rPr>
          <w:rFonts w:ascii="Cambria" w:hAnsi="Cambria"/>
          <w:sz w:val="24"/>
          <w:szCs w:val="24"/>
          <w:lang w:eastAsia="tr-TR"/>
        </w:rPr>
        <w:t>m.0505 308 94 49</w:t>
      </w:r>
    </w:p>
    <w:sectPr w:rsidR="0053438F" w:rsidRPr="005343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38F"/>
    <w:rsid w:val="005343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6042"/>
  <w15:chartTrackingRefBased/>
  <w15:docId w15:val="{672FA331-D08A-445A-8FA1-8494AAD0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ownloadlinklink">
    <w:name w:val="downloadlinklink"/>
    <w:basedOn w:val="VarsaylanParagrafYazTipi"/>
    <w:rsid w:val="0053438F"/>
  </w:style>
  <w:style w:type="paragraph" w:styleId="AralkYok">
    <w:name w:val="No Spacing"/>
    <w:uiPriority w:val="1"/>
    <w:qFormat/>
    <w:rsid w:val="005343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54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444</Words>
  <Characters>2532</Characters>
  <Application>Microsoft Office Word</Application>
  <DocSecurity>0</DocSecurity>
  <Lines>21</Lines>
  <Paragraphs>5</Paragraphs>
  <ScaleCrop>false</ScaleCrop>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2022-09-27T16:07:00Z</dcterms:created>
  <dcterms:modified xsi:type="dcterms:W3CDTF">2022-09-27T16:11:00Z</dcterms:modified>
</cp:coreProperties>
</file>