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8F1" w14:textId="77777777" w:rsidR="003257E3" w:rsidRDefault="003257E3" w:rsidP="003257E3">
      <w:pPr>
        <w:jc w:val="center"/>
      </w:pPr>
      <w:r>
        <w:rPr>
          <w:noProof/>
        </w:rPr>
        <w:drawing>
          <wp:inline distT="0" distB="0" distL="0" distR="0" wp14:anchorId="520D0AB0" wp14:editId="595FD076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4A9B3" w14:textId="77777777" w:rsidR="003257E3" w:rsidRDefault="003257E3" w:rsidP="003257E3">
      <w:pPr>
        <w:jc w:val="center"/>
      </w:pPr>
    </w:p>
    <w:p w14:paraId="344F220D" w14:textId="77777777" w:rsidR="003257E3" w:rsidRDefault="003257E3" w:rsidP="003257E3">
      <w:pPr>
        <w:jc w:val="center"/>
      </w:pPr>
    </w:p>
    <w:p w14:paraId="5ADA2762" w14:textId="77777777" w:rsidR="003257E3" w:rsidRPr="00A71B0B" w:rsidRDefault="003257E3" w:rsidP="003257E3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>
        <w:rPr>
          <w:b/>
          <w:bCs/>
        </w:rPr>
        <w:t>14</w:t>
      </w:r>
      <w:r w:rsidRPr="00A71B0B">
        <w:rPr>
          <w:b/>
          <w:bCs/>
        </w:rPr>
        <w:t>.0</w:t>
      </w:r>
      <w:r>
        <w:rPr>
          <w:b/>
          <w:bCs/>
        </w:rPr>
        <w:t>8</w:t>
      </w:r>
      <w:r w:rsidRPr="00A71B0B">
        <w:rPr>
          <w:b/>
          <w:bCs/>
        </w:rPr>
        <w:t>.2020</w:t>
      </w:r>
    </w:p>
    <w:p w14:paraId="7E25D28F" w14:textId="77777777" w:rsidR="003257E3" w:rsidRDefault="003257E3" w:rsidP="00325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267E" wp14:editId="184A91A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1F40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BB0BD" w14:textId="77777777" w:rsidR="003257E3" w:rsidRPr="005C1F19" w:rsidRDefault="003257E3" w:rsidP="00B83A0B">
      <w:pPr>
        <w:jc w:val="center"/>
        <w:rPr>
          <w:b/>
          <w:bCs/>
        </w:rPr>
      </w:pPr>
    </w:p>
    <w:p w14:paraId="3787EEA5" w14:textId="77777777" w:rsidR="00B83A0B" w:rsidRDefault="00B83A0B" w:rsidP="00B83A0B">
      <w:pPr>
        <w:jc w:val="center"/>
        <w:rPr>
          <w:b/>
          <w:bCs/>
          <w:sz w:val="40"/>
          <w:szCs w:val="40"/>
        </w:rPr>
      </w:pPr>
      <w:r w:rsidRPr="00B83A0B">
        <w:rPr>
          <w:b/>
          <w:bCs/>
          <w:sz w:val="40"/>
          <w:szCs w:val="40"/>
        </w:rPr>
        <w:t xml:space="preserve">TRT Destekli Oscar Adayı Belgesel, </w:t>
      </w:r>
    </w:p>
    <w:p w14:paraId="74DAFB51" w14:textId="77777777" w:rsidR="00B83A0B" w:rsidRPr="00B83A0B" w:rsidRDefault="00B83A0B" w:rsidP="00B83A0B">
      <w:pPr>
        <w:jc w:val="center"/>
        <w:rPr>
          <w:b/>
          <w:bCs/>
          <w:sz w:val="40"/>
          <w:szCs w:val="40"/>
        </w:rPr>
      </w:pPr>
      <w:r w:rsidRPr="00B83A0B">
        <w:rPr>
          <w:b/>
          <w:bCs/>
          <w:sz w:val="40"/>
          <w:szCs w:val="40"/>
        </w:rPr>
        <w:t>Televizyonda İlk Kez Ekranlara Geliyor</w:t>
      </w:r>
    </w:p>
    <w:p w14:paraId="0FE8484B" w14:textId="77777777" w:rsidR="00B83A0B" w:rsidRDefault="00B83A0B" w:rsidP="00B83A0B">
      <w:pPr>
        <w:jc w:val="center"/>
      </w:pPr>
    </w:p>
    <w:p w14:paraId="316B153F" w14:textId="77777777" w:rsidR="00B83A0B" w:rsidRPr="00B83A0B" w:rsidRDefault="00B83A0B" w:rsidP="00B83A0B">
      <w:pPr>
        <w:jc w:val="center"/>
        <w:rPr>
          <w:b/>
          <w:bCs/>
        </w:rPr>
      </w:pPr>
      <w:r w:rsidRPr="00B83A0B">
        <w:rPr>
          <w:b/>
          <w:bCs/>
        </w:rPr>
        <w:t>"</w:t>
      </w:r>
      <w:r w:rsidR="00EE22F9" w:rsidRPr="00EE22F9">
        <w:rPr>
          <w:b/>
          <w:bCs/>
        </w:rPr>
        <w:t>Yabancı Dilde En İyi Film</w:t>
      </w:r>
      <w:r w:rsidRPr="00B83A0B">
        <w:rPr>
          <w:b/>
          <w:bCs/>
        </w:rPr>
        <w:t xml:space="preserve">" ile "En İyi Belgesel Film" kategorilerinde Oscar ödüllerine aday gösterilen </w:t>
      </w:r>
      <w:r w:rsidR="003257E3" w:rsidRPr="00B83A0B">
        <w:rPr>
          <w:b/>
          <w:bCs/>
        </w:rPr>
        <w:t xml:space="preserve">TRT destekli </w:t>
      </w:r>
      <w:r w:rsidRPr="00B83A0B">
        <w:rPr>
          <w:b/>
          <w:bCs/>
        </w:rPr>
        <w:t>Makedonya yapımı</w:t>
      </w:r>
      <w:r w:rsidR="003257E3">
        <w:rPr>
          <w:b/>
          <w:bCs/>
        </w:rPr>
        <w:t xml:space="preserve"> </w:t>
      </w:r>
      <w:r w:rsidRPr="00B83A0B">
        <w:rPr>
          <w:b/>
          <w:bCs/>
        </w:rPr>
        <w:t>"</w:t>
      </w:r>
      <w:proofErr w:type="spellStart"/>
      <w:r w:rsidRPr="00B83A0B">
        <w:rPr>
          <w:b/>
          <w:bCs/>
        </w:rPr>
        <w:t>Honeyland</w:t>
      </w:r>
      <w:proofErr w:type="spellEnd"/>
      <w:r w:rsidRPr="00B83A0B">
        <w:rPr>
          <w:b/>
          <w:bCs/>
        </w:rPr>
        <w:t xml:space="preserve">" (Bal Ülkesi) belgeseli, televizyonda ilk kez 15 Ağustos Cumartesi saat 21.30’da TRT 2’de ekranlara geliyor. </w:t>
      </w:r>
    </w:p>
    <w:p w14:paraId="741ACEA7" w14:textId="77777777" w:rsidR="00B83A0B" w:rsidRDefault="00B83A0B" w:rsidP="00B83A0B">
      <w:pPr>
        <w:jc w:val="center"/>
      </w:pPr>
    </w:p>
    <w:p w14:paraId="3E0D767C" w14:textId="77777777" w:rsidR="00B83A0B" w:rsidRDefault="00B83A0B" w:rsidP="00B83A0B">
      <w:r>
        <w:t xml:space="preserve">Yönetmenliğini </w:t>
      </w:r>
      <w:r w:rsidRPr="00B83A0B">
        <w:t xml:space="preserve">Tamara </w:t>
      </w:r>
      <w:proofErr w:type="spellStart"/>
      <w:r w:rsidRPr="00B83A0B">
        <w:t>Kotevska</w:t>
      </w:r>
      <w:proofErr w:type="spellEnd"/>
      <w:r>
        <w:t xml:space="preserve"> ve </w:t>
      </w:r>
      <w:proofErr w:type="spellStart"/>
      <w:r w:rsidRPr="00B83A0B">
        <w:t>Ljubomir</w:t>
      </w:r>
      <w:proofErr w:type="spellEnd"/>
      <w:r w:rsidRPr="00B83A0B">
        <w:t xml:space="preserve"> </w:t>
      </w:r>
      <w:proofErr w:type="spellStart"/>
      <w:r w:rsidRPr="00B83A0B">
        <w:t>Stefanov</w:t>
      </w:r>
      <w:r>
        <w:t>’un</w:t>
      </w:r>
      <w:proofErr w:type="spellEnd"/>
      <w:r>
        <w:t xml:space="preserve"> yaptığı 2019 Makedonya yapımı TRT destekli belgesel, televizyonda ilk kez TRT 2’de izleyiciyle buluşuyor. </w:t>
      </w:r>
      <w:r w:rsidR="003257E3">
        <w:t>İki</w:t>
      </w:r>
      <w:r>
        <w:t xml:space="preserve"> dalda Oscar ödüllerine aday gösterilen belgesel,</w:t>
      </w:r>
      <w:r w:rsidR="003257E3">
        <w:t xml:space="preserve"> uluslararası prestijli festivallerde de önemli ödüllere layık görüldü. </w:t>
      </w:r>
    </w:p>
    <w:p w14:paraId="2587574E" w14:textId="77777777" w:rsidR="00B83A0B" w:rsidRDefault="00B83A0B" w:rsidP="00B83A0B">
      <w:pPr>
        <w:jc w:val="center"/>
      </w:pPr>
    </w:p>
    <w:p w14:paraId="542D0029" w14:textId="77777777" w:rsidR="00B83A0B" w:rsidRDefault="003257E3" w:rsidP="00B83A0B">
      <w:r>
        <w:t xml:space="preserve">Başrollerinde </w:t>
      </w:r>
      <w:proofErr w:type="spellStart"/>
      <w:r>
        <w:t>Hatidze</w:t>
      </w:r>
      <w:proofErr w:type="spellEnd"/>
      <w:r>
        <w:t xml:space="preserve"> </w:t>
      </w:r>
      <w:proofErr w:type="spellStart"/>
      <w:r>
        <w:t>Muratova</w:t>
      </w:r>
      <w:proofErr w:type="spellEnd"/>
      <w:r>
        <w:t xml:space="preserve">, </w:t>
      </w:r>
      <w:proofErr w:type="spellStart"/>
      <w:r>
        <w:t>Nazife</w:t>
      </w:r>
      <w:proofErr w:type="spellEnd"/>
      <w:r>
        <w:t xml:space="preserve"> </w:t>
      </w:r>
      <w:proofErr w:type="spellStart"/>
      <w:r>
        <w:t>Muratova</w:t>
      </w:r>
      <w:proofErr w:type="spellEnd"/>
      <w:r>
        <w:t xml:space="preserve"> ve </w:t>
      </w:r>
      <w:proofErr w:type="spellStart"/>
      <w:r>
        <w:t>Hussein</w:t>
      </w:r>
      <w:proofErr w:type="spellEnd"/>
      <w:r>
        <w:t xml:space="preserve"> Sam’ın yer aldığı </w:t>
      </w:r>
      <w:r w:rsidR="00B83A0B">
        <w:t>"</w:t>
      </w:r>
      <w:proofErr w:type="spellStart"/>
      <w:r w:rsidR="00B83A0B">
        <w:t>Honeyland</w:t>
      </w:r>
      <w:proofErr w:type="spellEnd"/>
      <w:r w:rsidR="00B83A0B">
        <w:t>" belgeseli, Avrupa'da yabani arı yetiştiriciliğiyle uğraşan son kadın olan 50 yaşındaki Türk kökenli "Hatice" karakteri üzerinden çevre ve doğal kaynakların kullanımını ele alıyor.</w:t>
      </w:r>
    </w:p>
    <w:p w14:paraId="5D6C00E8" w14:textId="77777777" w:rsidR="003257E3" w:rsidRDefault="003257E3" w:rsidP="00B83A0B"/>
    <w:p w14:paraId="136BA039" w14:textId="77777777" w:rsidR="00B83A0B" w:rsidRDefault="00B83A0B" w:rsidP="00B83A0B">
      <w:r>
        <w:t xml:space="preserve">Film, ABD'de geçen yıl düzenlenen </w:t>
      </w:r>
      <w:proofErr w:type="spellStart"/>
      <w:r>
        <w:t>Sundance</w:t>
      </w:r>
      <w:proofErr w:type="spellEnd"/>
      <w:r>
        <w:t xml:space="preserve"> Film Festivali'nde "Uluslararası Belgesel Film" dalında Jüri Özel Ödülü alırken, filmin yönetmenleri </w:t>
      </w:r>
      <w:proofErr w:type="spellStart"/>
      <w:r>
        <w:t>Ljubomir</w:t>
      </w:r>
      <w:proofErr w:type="spellEnd"/>
      <w:r>
        <w:t xml:space="preserve"> </w:t>
      </w:r>
      <w:proofErr w:type="spellStart"/>
      <w:r>
        <w:t>Stefanov</w:t>
      </w:r>
      <w:proofErr w:type="spellEnd"/>
      <w:r>
        <w:t xml:space="preserve"> ile Tamara </w:t>
      </w:r>
      <w:proofErr w:type="spellStart"/>
      <w:r>
        <w:t>Kotevska</w:t>
      </w:r>
      <w:proofErr w:type="spellEnd"/>
      <w:r>
        <w:t xml:space="preserve"> Büyük Jüri Ödülü'ne, görüntü ekibinden </w:t>
      </w:r>
      <w:proofErr w:type="spellStart"/>
      <w:r w:rsidR="00EE22F9" w:rsidRPr="00EE22F9">
        <w:t>Fejmi</w:t>
      </w:r>
      <w:proofErr w:type="spellEnd"/>
      <w:r w:rsidR="00EE22F9">
        <w:t xml:space="preserve"> </w:t>
      </w:r>
      <w:proofErr w:type="spellStart"/>
      <w:r>
        <w:t>Daut</w:t>
      </w:r>
      <w:proofErr w:type="spellEnd"/>
      <w:r>
        <w:t xml:space="preserve"> ile Samir </w:t>
      </w:r>
      <w:proofErr w:type="spellStart"/>
      <w:r>
        <w:t>Luma</w:t>
      </w:r>
      <w:proofErr w:type="spellEnd"/>
      <w:r>
        <w:t xml:space="preserve"> da </w:t>
      </w:r>
      <w:r w:rsidR="00EE22F9">
        <w:t>S</w:t>
      </w:r>
      <w:r w:rsidR="00EE22F9" w:rsidRPr="00EE22F9">
        <w:t xml:space="preserve">inematografi </w:t>
      </w:r>
      <w:r w:rsidR="00EE22F9">
        <w:t>Ö</w:t>
      </w:r>
      <w:r w:rsidR="00EE22F9" w:rsidRPr="00EE22F9">
        <w:t>dülü</w:t>
      </w:r>
      <w:r w:rsidR="00EE22F9">
        <w:t xml:space="preserve"> </w:t>
      </w:r>
      <w:r>
        <w:t>'ne layık görüldü.</w:t>
      </w:r>
    </w:p>
    <w:p w14:paraId="22EE5951" w14:textId="77777777" w:rsidR="00B83A0B" w:rsidRDefault="00B83A0B" w:rsidP="00B83A0B"/>
    <w:p w14:paraId="2CE52B27" w14:textId="77777777" w:rsidR="00B83A0B" w:rsidRDefault="00B83A0B" w:rsidP="00B83A0B">
      <w:pPr>
        <w:jc w:val="center"/>
      </w:pPr>
    </w:p>
    <w:p w14:paraId="6EB54FE1" w14:textId="77777777" w:rsidR="00B83A0B" w:rsidRDefault="00B83A0B" w:rsidP="00B83A0B">
      <w:pPr>
        <w:jc w:val="center"/>
      </w:pPr>
    </w:p>
    <w:p w14:paraId="3CC66D57" w14:textId="77777777" w:rsidR="00756AFF" w:rsidRDefault="00756AFF" w:rsidP="00756AFF"/>
    <w:p w14:paraId="235D6D29" w14:textId="77777777" w:rsidR="00756AFF" w:rsidRDefault="00756AFF" w:rsidP="00756AFF"/>
    <w:p w14:paraId="52318D78" w14:textId="77777777" w:rsidR="00756AFF" w:rsidRDefault="00756AFF" w:rsidP="00756AFF"/>
    <w:sectPr w:rsidR="00756AFF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FF"/>
    <w:rsid w:val="003257E3"/>
    <w:rsid w:val="005C1F19"/>
    <w:rsid w:val="00756AFF"/>
    <w:rsid w:val="00B83A0B"/>
    <w:rsid w:val="00D75693"/>
    <w:rsid w:val="00E97979"/>
    <w:rsid w:val="00EE22F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C472"/>
  <w15:chartTrackingRefBased/>
  <w15:docId w15:val="{08349D42-93D6-8940-993A-BCED8CAD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2020-08-11T18:06:00Z</dcterms:created>
  <dcterms:modified xsi:type="dcterms:W3CDTF">2020-08-20T11:18:00Z</dcterms:modified>
</cp:coreProperties>
</file>