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78" w:rsidRPr="00A25E78" w:rsidRDefault="00A25E78" w:rsidP="00A25E78">
      <w:pPr>
        <w:pStyle w:val="AralkYok"/>
        <w:rPr>
          <w:rFonts w:ascii="Cambria" w:hAnsi="Cambria"/>
          <w:b/>
          <w:sz w:val="40"/>
          <w:szCs w:val="40"/>
          <w:lang w:eastAsia="tr-TR"/>
        </w:rPr>
      </w:pPr>
      <w:proofErr w:type="spellStart"/>
      <w:r w:rsidRPr="00A25E78">
        <w:rPr>
          <w:rFonts w:ascii="Cambria" w:hAnsi="Cambria"/>
          <w:b/>
          <w:sz w:val="40"/>
          <w:szCs w:val="40"/>
          <w:lang w:eastAsia="tr-TR"/>
        </w:rPr>
        <w:t>Bajrang</w:t>
      </w:r>
      <w:r>
        <w:rPr>
          <w:rFonts w:ascii="Cambria" w:hAnsi="Cambria"/>
          <w:b/>
          <w:sz w:val="40"/>
          <w:szCs w:val="40"/>
          <w:lang w:eastAsia="tr-TR"/>
        </w:rPr>
        <w:t>i</w:t>
      </w:r>
      <w:proofErr w:type="spellEnd"/>
      <w:r w:rsidRPr="00A25E78">
        <w:rPr>
          <w:rFonts w:ascii="Cambria" w:hAnsi="Cambria"/>
          <w:b/>
          <w:sz w:val="40"/>
          <w:szCs w:val="40"/>
          <w:lang w:eastAsia="tr-TR"/>
        </w:rPr>
        <w:t xml:space="preserve"> </w:t>
      </w:r>
      <w:proofErr w:type="spellStart"/>
      <w:r w:rsidRPr="00A25E78">
        <w:rPr>
          <w:rFonts w:ascii="Cambria" w:hAnsi="Cambria"/>
          <w:b/>
          <w:sz w:val="40"/>
          <w:szCs w:val="40"/>
          <w:lang w:eastAsia="tr-TR"/>
        </w:rPr>
        <w:t>Bha</w:t>
      </w:r>
      <w:r>
        <w:rPr>
          <w:rFonts w:ascii="Cambria" w:hAnsi="Cambria"/>
          <w:b/>
          <w:sz w:val="40"/>
          <w:szCs w:val="40"/>
          <w:lang w:eastAsia="tr-TR"/>
        </w:rPr>
        <w:t>i</w:t>
      </w:r>
      <w:r w:rsidRPr="00A25E78">
        <w:rPr>
          <w:rFonts w:ascii="Cambria" w:hAnsi="Cambria"/>
          <w:b/>
          <w:sz w:val="40"/>
          <w:szCs w:val="40"/>
          <w:lang w:eastAsia="tr-TR"/>
        </w:rPr>
        <w:t>jaan</w:t>
      </w:r>
      <w:proofErr w:type="spellEnd"/>
      <w:r w:rsidRPr="00A25E78">
        <w:rPr>
          <w:rFonts w:ascii="Cambria" w:hAnsi="Cambria"/>
          <w:b/>
          <w:sz w:val="40"/>
          <w:szCs w:val="40"/>
          <w:lang w:eastAsia="tr-TR"/>
        </w:rPr>
        <w:t>: Sevginin Gücü</w:t>
      </w:r>
    </w:p>
    <w:p w:rsidR="00A25E78" w:rsidRPr="00A25E78" w:rsidRDefault="00A25E78" w:rsidP="00A25E78">
      <w:pPr>
        <w:pStyle w:val="AralkYok"/>
        <w:rPr>
          <w:rFonts w:ascii="Cambria" w:hAnsi="Cambria"/>
          <w:b/>
          <w:sz w:val="32"/>
          <w:szCs w:val="32"/>
          <w:lang w:eastAsia="tr-TR"/>
        </w:rPr>
      </w:pPr>
      <w:r w:rsidRPr="00A25E78">
        <w:rPr>
          <w:rFonts w:ascii="Cambria" w:hAnsi="Cambria"/>
          <w:b/>
          <w:sz w:val="32"/>
          <w:szCs w:val="32"/>
          <w:lang w:eastAsia="tr-TR"/>
        </w:rPr>
        <w:t>(</w:t>
      </w:r>
      <w:proofErr w:type="spellStart"/>
      <w:r w:rsidRPr="00A25E78">
        <w:rPr>
          <w:rFonts w:ascii="Cambria" w:hAnsi="Cambria"/>
          <w:b/>
          <w:sz w:val="32"/>
          <w:szCs w:val="32"/>
          <w:lang w:eastAsia="tr-TR"/>
        </w:rPr>
        <w:t>Bajrangi</w:t>
      </w:r>
      <w:proofErr w:type="spellEnd"/>
      <w:r w:rsidRPr="00A25E78">
        <w:rPr>
          <w:rFonts w:ascii="Cambria" w:hAnsi="Cambria"/>
          <w:b/>
          <w:sz w:val="32"/>
          <w:szCs w:val="32"/>
          <w:lang w:eastAsia="tr-TR"/>
        </w:rPr>
        <w:t xml:space="preserve"> </w:t>
      </w:r>
      <w:proofErr w:type="spellStart"/>
      <w:r w:rsidRPr="00A25E78">
        <w:rPr>
          <w:rFonts w:ascii="Cambria" w:hAnsi="Cambria"/>
          <w:b/>
          <w:sz w:val="32"/>
          <w:szCs w:val="32"/>
          <w:lang w:eastAsia="tr-TR"/>
        </w:rPr>
        <w:t>Bhaijaan</w:t>
      </w:r>
      <w:proofErr w:type="spellEnd"/>
      <w:r w:rsidRPr="00A25E78">
        <w:rPr>
          <w:rFonts w:ascii="Cambria" w:hAnsi="Cambria"/>
          <w:b/>
          <w:sz w:val="32"/>
          <w:szCs w:val="32"/>
          <w:lang w:eastAsia="tr-TR"/>
        </w:rPr>
        <w:t>)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Gösterim Tarihi:</w:t>
      </w:r>
      <w:r w:rsidRPr="00A25E78">
        <w:rPr>
          <w:rFonts w:ascii="Cambria" w:hAnsi="Cambria"/>
          <w:sz w:val="24"/>
          <w:szCs w:val="24"/>
          <w:lang w:eastAsia="tr-TR"/>
        </w:rPr>
        <w:t xml:space="preserve"> 17 Ağustos 2018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Dağıtım:</w:t>
      </w:r>
      <w:r w:rsidRPr="00A25E78">
        <w:rPr>
          <w:rFonts w:ascii="Cambria" w:hAnsi="Cambria"/>
          <w:sz w:val="24"/>
          <w:szCs w:val="24"/>
          <w:lang w:eastAsia="tr-TR"/>
        </w:rPr>
        <w:t xml:space="preserve"> CGV Mars Dağıtım</w:t>
      </w:r>
    </w:p>
    <w:p w:rsid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İthalat:</w:t>
      </w:r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Filmartı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 Film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Türkiye Hakları:</w:t>
      </w:r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Filmartı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 Film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Yapım:</w:t>
      </w:r>
      <w:r w:rsidRPr="00A25E78">
        <w:rPr>
          <w:rFonts w:ascii="Cambria" w:hAnsi="Cambria"/>
          <w:sz w:val="24"/>
          <w:szCs w:val="24"/>
          <w:lang w:eastAsia="tr-TR"/>
        </w:rPr>
        <w:t xml:space="preserve"> Hindistan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Yapım Yılı:</w:t>
      </w:r>
      <w:r w:rsidRPr="00A25E78">
        <w:rPr>
          <w:rFonts w:ascii="Cambria" w:hAnsi="Cambria"/>
          <w:sz w:val="24"/>
          <w:szCs w:val="24"/>
          <w:lang w:eastAsia="tr-TR"/>
        </w:rPr>
        <w:t xml:space="preserve"> 2015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Dil:</w:t>
      </w:r>
      <w:r w:rsidRPr="00A25E78">
        <w:rPr>
          <w:rFonts w:ascii="Cambria" w:hAnsi="Cambria"/>
          <w:sz w:val="24"/>
          <w:szCs w:val="24"/>
          <w:lang w:eastAsia="tr-TR"/>
        </w:rPr>
        <w:t xml:space="preserve"> İngilizce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Renk:</w:t>
      </w:r>
      <w:r w:rsidRPr="00A25E78">
        <w:rPr>
          <w:rFonts w:ascii="Cambria" w:hAnsi="Cambria"/>
          <w:sz w:val="24"/>
          <w:szCs w:val="24"/>
          <w:lang w:eastAsia="tr-TR"/>
        </w:rPr>
        <w:t xml:space="preserve"> Renkli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Tür:</w:t>
      </w:r>
      <w:r w:rsidRPr="00A25E78">
        <w:rPr>
          <w:rFonts w:ascii="Cambria" w:hAnsi="Cambria"/>
          <w:sz w:val="24"/>
          <w:szCs w:val="24"/>
          <w:lang w:eastAsia="tr-TR"/>
        </w:rPr>
        <w:t xml:space="preserve"> Aksiyon, komedi, dram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Süre:</w:t>
      </w:r>
      <w:r w:rsidRPr="00A25E78">
        <w:rPr>
          <w:rFonts w:ascii="Cambria" w:hAnsi="Cambria"/>
          <w:sz w:val="24"/>
          <w:szCs w:val="24"/>
          <w:lang w:eastAsia="tr-TR"/>
        </w:rPr>
        <w:t xml:space="preserve"> 160 dakika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Senaryo:</w:t>
      </w:r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Vijayendra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Prasad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, Kabir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Khan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Parveez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Sheikh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Asad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Hussain</w:t>
      </w:r>
      <w:proofErr w:type="spellEnd"/>
      <w:r w:rsidR="0076359D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="006A72F9" w:rsidRPr="006A72F9">
        <w:rPr>
          <w:rFonts w:ascii="Cambria" w:hAnsi="Cambria"/>
          <w:sz w:val="24"/>
          <w:szCs w:val="24"/>
          <w:lang w:eastAsia="tr-TR"/>
        </w:rPr>
        <w:t>Harshaali</w:t>
      </w:r>
      <w:proofErr w:type="spellEnd"/>
      <w:r w:rsidR="006A72F9" w:rsidRPr="006A72F9">
        <w:rPr>
          <w:rFonts w:ascii="Cambria" w:hAnsi="Cambria"/>
          <w:sz w:val="24"/>
          <w:szCs w:val="24"/>
          <w:lang w:eastAsia="tr-TR"/>
        </w:rPr>
        <w:t xml:space="preserve"> Malhotra</w:t>
      </w:r>
      <w:bookmarkStart w:id="0" w:name="_GoBack"/>
      <w:bookmarkEnd w:id="0"/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Görüntü Yönetmeni:</w:t>
      </w:r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Aseem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Mishra</w:t>
      </w:r>
      <w:proofErr w:type="spellEnd"/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Kurgu:</w:t>
      </w:r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Rameshwar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 S.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Bhagat</w:t>
      </w:r>
      <w:proofErr w:type="spellEnd"/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</w:rPr>
      </w:pPr>
      <w:proofErr w:type="spellStart"/>
      <w:r w:rsidRPr="00A25E78">
        <w:rPr>
          <w:rFonts w:ascii="Cambria" w:hAnsi="Cambria"/>
          <w:b/>
          <w:sz w:val="24"/>
          <w:szCs w:val="24"/>
          <w:lang w:eastAsia="tr-TR"/>
        </w:rPr>
        <w:t>IMDb</w:t>
      </w:r>
      <w:proofErr w:type="spellEnd"/>
      <w:r w:rsidRPr="00A25E78">
        <w:rPr>
          <w:rFonts w:ascii="Cambria" w:hAnsi="Cambria"/>
          <w:b/>
          <w:sz w:val="24"/>
          <w:szCs w:val="24"/>
          <w:lang w:eastAsia="tr-TR"/>
        </w:rPr>
        <w:t>:</w:t>
      </w:r>
      <w:r w:rsidRPr="00A25E78">
        <w:rPr>
          <w:rFonts w:ascii="Cambria" w:hAnsi="Cambria"/>
          <w:sz w:val="24"/>
          <w:szCs w:val="24"/>
          <w:lang w:eastAsia="tr-TR"/>
        </w:rPr>
        <w:t xml:space="preserve"> https://www.imdb.com/title/tt3863552/</w:t>
      </w:r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>Yönetmen:</w:t>
      </w:r>
      <w:r w:rsidRPr="00A25E78">
        <w:rPr>
          <w:rFonts w:ascii="Cambria" w:hAnsi="Cambria"/>
          <w:sz w:val="24"/>
          <w:szCs w:val="24"/>
          <w:lang w:eastAsia="tr-TR"/>
        </w:rPr>
        <w:t xml:space="preserve"> Kabir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Khan</w:t>
      </w:r>
      <w:proofErr w:type="spellEnd"/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A25E78">
        <w:rPr>
          <w:rFonts w:ascii="Cambria" w:hAnsi="Cambria"/>
          <w:b/>
          <w:sz w:val="24"/>
          <w:szCs w:val="24"/>
          <w:lang w:eastAsia="tr-TR"/>
        </w:rPr>
        <w:t xml:space="preserve">Oyuncular: </w:t>
      </w:r>
      <w:r w:rsidRPr="00A25E78">
        <w:rPr>
          <w:rFonts w:ascii="Cambria" w:hAnsi="Cambria"/>
          <w:sz w:val="24"/>
          <w:szCs w:val="24"/>
          <w:lang w:eastAsia="tr-TR"/>
        </w:rPr>
        <w:t xml:space="preserve">Salman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Khan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Kareena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Kapoor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Nawazuddin</w:t>
      </w:r>
      <w:proofErr w:type="spellEnd"/>
      <w:r w:rsidRPr="00A25E78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hAnsi="Cambria"/>
          <w:sz w:val="24"/>
          <w:szCs w:val="24"/>
          <w:lang w:eastAsia="tr-TR"/>
        </w:rPr>
        <w:t>Siddiqui</w:t>
      </w:r>
      <w:proofErr w:type="spellEnd"/>
      <w:r w:rsidR="0076359D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="0076359D">
        <w:rPr>
          <w:rFonts w:ascii="Cambria" w:hAnsi="Cambria"/>
          <w:sz w:val="24"/>
          <w:szCs w:val="24"/>
          <w:lang w:eastAsia="tr-TR"/>
        </w:rPr>
        <w:t>Harshaali</w:t>
      </w:r>
      <w:proofErr w:type="spellEnd"/>
      <w:r w:rsidR="0076359D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="0076359D">
        <w:rPr>
          <w:rFonts w:ascii="Cambria" w:hAnsi="Cambria"/>
          <w:sz w:val="24"/>
          <w:szCs w:val="24"/>
          <w:lang w:eastAsia="tr-TR"/>
        </w:rPr>
        <w:t>Malhotra</w:t>
      </w:r>
      <w:proofErr w:type="spellEnd"/>
    </w:p>
    <w:p w:rsidR="00A25E78" w:rsidRPr="00A25E78" w:rsidRDefault="00A25E78" w:rsidP="00A25E78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:rsidR="00A25E78" w:rsidRPr="00A25E78" w:rsidRDefault="00A25E78" w:rsidP="00A25E78">
      <w:pPr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</w:pP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Bollywood’un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dünya çapında en ünlü oyuncularından Salman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Khan’dan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yürekleri ısıtan, sevgi dolu bir hik</w:t>
      </w:r>
      <w:r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â</w:t>
      </w:r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ye </w:t>
      </w:r>
      <w:proofErr w:type="spellStart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Bajrang</w:t>
      </w:r>
      <w:r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i</w:t>
      </w:r>
      <w:proofErr w:type="spellEnd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Bha</w:t>
      </w:r>
      <w:r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i</w:t>
      </w:r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jaan</w:t>
      </w:r>
      <w:proofErr w:type="spellEnd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: Sevginin Gücü.</w:t>
      </w:r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Salman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Khan’ın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yapımcılığını da üstlendiği film, </w:t>
      </w:r>
      <w:proofErr w:type="spellStart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Dangal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gibi tüm dünyada en çok izlenen Hint filmlerinden. Gösterime girdiği her ülkede büyük beğeni toplayan </w:t>
      </w:r>
      <w:proofErr w:type="spellStart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Bajrangı</w:t>
      </w:r>
      <w:proofErr w:type="spellEnd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Bhaıjaan</w:t>
      </w:r>
      <w:proofErr w:type="spellEnd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,</w:t>
      </w:r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Hint sinemasının en unutulmaz filmlerinden de biri. </w:t>
      </w:r>
      <w:proofErr w:type="spellStart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Dangal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ve </w:t>
      </w:r>
      <w:proofErr w:type="spellStart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Secret</w:t>
      </w:r>
      <w:proofErr w:type="spellEnd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Superstar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filmlerini ülkemizde izleyiciyle buluşturan,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Aamir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Khan’ı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Türkiye’ye getiren </w:t>
      </w:r>
      <w:proofErr w:type="spellStart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>Filmartı</w:t>
      </w:r>
      <w:proofErr w:type="spellEnd"/>
      <w:r w:rsidRPr="00A25E78">
        <w:rPr>
          <w:rFonts w:ascii="Cambria" w:eastAsia="Times New Roman" w:hAnsi="Cambria" w:cstheme="minorHAnsi"/>
          <w:i/>
          <w:color w:val="2A2D35"/>
          <w:sz w:val="24"/>
          <w:szCs w:val="24"/>
          <w:lang w:eastAsia="tr-TR"/>
        </w:rPr>
        <w:t xml:space="preserve"> Film</w:t>
      </w:r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tarafından CGV Mars dağıtımıyla ülkemizde ilk defa 17 Ağustos’ta sinemalarda!</w:t>
      </w:r>
    </w:p>
    <w:p w:rsidR="00A25E78" w:rsidRPr="00A25E78" w:rsidRDefault="00A25E78" w:rsidP="00A25E78">
      <w:pPr>
        <w:rPr>
          <w:rFonts w:ascii="Cambria" w:eastAsia="Times New Roman" w:hAnsi="Cambria" w:cstheme="minorHAnsi"/>
          <w:b/>
          <w:color w:val="2A2D35"/>
          <w:sz w:val="24"/>
          <w:szCs w:val="24"/>
          <w:lang w:eastAsia="tr-TR"/>
        </w:rPr>
      </w:pPr>
      <w:r w:rsidRPr="00A25E78">
        <w:rPr>
          <w:rFonts w:ascii="Cambria" w:eastAsia="Times New Roman" w:hAnsi="Cambria" w:cstheme="minorHAnsi"/>
          <w:b/>
          <w:color w:val="2A2D35"/>
          <w:sz w:val="24"/>
          <w:szCs w:val="24"/>
          <w:lang w:eastAsia="tr-TR"/>
        </w:rPr>
        <w:t>Konu:</w:t>
      </w:r>
    </w:p>
    <w:p w:rsidR="00A25E78" w:rsidRPr="00A25E78" w:rsidRDefault="00A25E78" w:rsidP="00A25E78">
      <w:pPr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</w:pPr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5 yaşında Pakistanlı Müslüman bir kız olan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Şahida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, doğuştan konuşamıyordur.</w:t>
      </w:r>
      <w:r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</w:t>
      </w:r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Annesi bir ümitle tedavi olması için onu Hindistan’a götürmeye karar verir. Ancak onca fedakarlıklarla çıktıkları bu yolculukta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Şahida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, uyuyan annesinden habersiz trenden iner. Tren hareket edince sesini duyuramaz ve bir başına oracıkta kalır.</w:t>
      </w:r>
      <w:r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</w:t>
      </w:r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Bilmediği topraklarda ailesinden uzak kalan küçük kızın yolu,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Bajrangi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(Salman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Khan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) adlı iyi kalpli bir adamla kesişir. Ancak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Bajrangi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ona yardım etmeye çalışsa da konuşamayan kızın ne adını ne de evinin yolunu öğrenemez. O sırada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Bajrangi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de sevdiği kadın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Rasika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ile evlenmeye çalışıyordur. Ama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Rasika’nın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babası evlenmeden önce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Bajrangi’ye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kendini kanıtlaması ve ev alması için belirli bir süre vermiştir. Ancak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Bajrangi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, bu çaresiz küçük kızı tek başına bırakamaz. Kaderin bir araya getirdiği ikili </w:t>
      </w:r>
      <w:proofErr w:type="spellStart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>Şahida’nın</w:t>
      </w:r>
      <w:proofErr w:type="spellEnd"/>
      <w:r w:rsidRPr="00A25E78">
        <w:rPr>
          <w:rFonts w:ascii="Cambria" w:eastAsia="Times New Roman" w:hAnsi="Cambria" w:cstheme="minorHAnsi"/>
          <w:color w:val="2A2D35"/>
          <w:sz w:val="24"/>
          <w:szCs w:val="24"/>
          <w:lang w:eastAsia="tr-TR"/>
        </w:rPr>
        <w:t xml:space="preserve"> ailesini ararken macera dolu bir yolculuğa çıkarlar.</w:t>
      </w:r>
    </w:p>
    <w:sectPr w:rsidR="00A25E78" w:rsidRPr="00A25E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90" w:rsidRDefault="00E37F90" w:rsidP="00A25E78">
      <w:pPr>
        <w:spacing w:after="0" w:line="240" w:lineRule="auto"/>
      </w:pPr>
      <w:r>
        <w:separator/>
      </w:r>
    </w:p>
  </w:endnote>
  <w:endnote w:type="continuationSeparator" w:id="0">
    <w:p w:rsidR="00E37F90" w:rsidRDefault="00E37F90" w:rsidP="00A2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90" w:rsidRDefault="00E37F90" w:rsidP="00A25E78">
      <w:pPr>
        <w:spacing w:after="0" w:line="240" w:lineRule="auto"/>
      </w:pPr>
      <w:r>
        <w:separator/>
      </w:r>
    </w:p>
  </w:footnote>
  <w:footnote w:type="continuationSeparator" w:id="0">
    <w:p w:rsidR="00E37F90" w:rsidRDefault="00E37F90" w:rsidP="00A2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78"/>
    <w:rsid w:val="006A72F9"/>
    <w:rsid w:val="0076359D"/>
    <w:rsid w:val="00A25E78"/>
    <w:rsid w:val="00AB1B48"/>
    <w:rsid w:val="00E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61F9"/>
  <w15:chartTrackingRefBased/>
  <w15:docId w15:val="{AF79E5AE-0CAC-448F-AC4B-06B53764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2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5E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5E78"/>
  </w:style>
  <w:style w:type="paragraph" w:styleId="AltBilgi">
    <w:name w:val="footer"/>
    <w:basedOn w:val="Normal"/>
    <w:link w:val="AltBilgiChar"/>
    <w:uiPriority w:val="99"/>
    <w:unhideWhenUsed/>
    <w:rsid w:val="00A25E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5E78"/>
  </w:style>
  <w:style w:type="character" w:customStyle="1" w:styleId="Balk2Char">
    <w:name w:val="Başlık 2 Char"/>
    <w:basedOn w:val="VarsaylanParagrafYazTipi"/>
    <w:link w:val="Balk2"/>
    <w:uiPriority w:val="9"/>
    <w:rsid w:val="00A25E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2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5E7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25E78"/>
    <w:rPr>
      <w:color w:val="0000FF"/>
      <w:u w:val="single"/>
    </w:rPr>
  </w:style>
  <w:style w:type="paragraph" w:styleId="AralkYok">
    <w:name w:val="No Spacing"/>
    <w:uiPriority w:val="1"/>
    <w:qFormat/>
    <w:rsid w:val="00A25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2018-08-08T18:41:00Z</dcterms:created>
  <dcterms:modified xsi:type="dcterms:W3CDTF">2018-08-08T19:17:00Z</dcterms:modified>
</cp:coreProperties>
</file>