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4F36A" w14:textId="5AE27DBA" w:rsidR="00AE6330" w:rsidRPr="00AE6330" w:rsidRDefault="00AE6330" w:rsidP="00AE6330">
      <w:pPr>
        <w:pStyle w:val="AralkYok"/>
        <w:rPr>
          <w:b/>
          <w:bCs/>
          <w:sz w:val="40"/>
          <w:szCs w:val="40"/>
        </w:rPr>
      </w:pPr>
      <w:r w:rsidRPr="00AE6330">
        <w:rPr>
          <w:b/>
          <w:bCs/>
          <w:sz w:val="40"/>
          <w:szCs w:val="40"/>
        </w:rPr>
        <w:t>Baab: Cinler Alemi</w:t>
      </w:r>
    </w:p>
    <w:p w14:paraId="5C88C4A3" w14:textId="1E594ECF" w:rsidR="00AE6330" w:rsidRPr="00AE6330" w:rsidRDefault="00AE6330" w:rsidP="00AE6330">
      <w:pPr>
        <w:pStyle w:val="AralkYok"/>
        <w:rPr>
          <w:b/>
          <w:bCs/>
          <w:sz w:val="32"/>
          <w:szCs w:val="32"/>
        </w:rPr>
      </w:pPr>
      <w:r w:rsidRPr="00AE6330">
        <w:rPr>
          <w:b/>
          <w:bCs/>
          <w:sz w:val="32"/>
          <w:szCs w:val="32"/>
        </w:rPr>
        <w:t>(Baab)</w:t>
      </w:r>
    </w:p>
    <w:p w14:paraId="6DD5DFF4" w14:textId="77777777" w:rsidR="00AE6330" w:rsidRDefault="00AE6330" w:rsidP="00AE6330">
      <w:pPr>
        <w:pStyle w:val="AralkYok"/>
        <w:rPr>
          <w:sz w:val="24"/>
          <w:szCs w:val="24"/>
        </w:rPr>
      </w:pPr>
    </w:p>
    <w:p w14:paraId="60A626CD" w14:textId="30B08057" w:rsidR="00AE6330" w:rsidRDefault="00AE6330" w:rsidP="00AE6330">
      <w:pPr>
        <w:pStyle w:val="AralkYok"/>
        <w:rPr>
          <w:sz w:val="24"/>
          <w:szCs w:val="24"/>
        </w:rPr>
      </w:pPr>
      <w:r w:rsidRPr="00AE6330">
        <w:rPr>
          <w:b/>
          <w:bCs/>
          <w:sz w:val="24"/>
          <w:szCs w:val="24"/>
        </w:rPr>
        <w:t>Gösterim Tarihi:</w:t>
      </w:r>
      <w:r>
        <w:rPr>
          <w:sz w:val="24"/>
          <w:szCs w:val="24"/>
        </w:rPr>
        <w:t xml:space="preserve"> 11 Eylül 2026</w:t>
      </w:r>
    </w:p>
    <w:p w14:paraId="54547DB2" w14:textId="4E6862E4" w:rsidR="00AE6330" w:rsidRDefault="00AE6330" w:rsidP="00AE6330">
      <w:pPr>
        <w:pStyle w:val="AralkYok"/>
        <w:rPr>
          <w:sz w:val="24"/>
          <w:szCs w:val="24"/>
        </w:rPr>
      </w:pPr>
      <w:r w:rsidRPr="00AE6330">
        <w:rPr>
          <w:b/>
          <w:bCs/>
          <w:sz w:val="24"/>
          <w:szCs w:val="24"/>
        </w:rPr>
        <w:t xml:space="preserve">Dağıtım: </w:t>
      </w:r>
      <w:r>
        <w:rPr>
          <w:sz w:val="24"/>
          <w:szCs w:val="24"/>
        </w:rPr>
        <w:t>CJ ENM</w:t>
      </w:r>
    </w:p>
    <w:p w14:paraId="2F1731A1" w14:textId="2AD2F628" w:rsidR="00AE6330" w:rsidRDefault="00AE6330" w:rsidP="00AE6330">
      <w:pPr>
        <w:pStyle w:val="AralkYok"/>
        <w:rPr>
          <w:sz w:val="24"/>
          <w:szCs w:val="24"/>
        </w:rPr>
      </w:pPr>
      <w:r w:rsidRPr="00AE6330">
        <w:rPr>
          <w:b/>
          <w:bCs/>
          <w:sz w:val="24"/>
          <w:szCs w:val="24"/>
        </w:rPr>
        <w:t>İthalat:</w:t>
      </w:r>
      <w:r>
        <w:rPr>
          <w:sz w:val="24"/>
          <w:szCs w:val="24"/>
        </w:rPr>
        <w:t xml:space="preserve"> </w:t>
      </w:r>
      <w:r w:rsidRPr="00AE6330">
        <w:rPr>
          <w:sz w:val="24"/>
          <w:szCs w:val="24"/>
        </w:rPr>
        <w:t>Oriana Film</w:t>
      </w:r>
      <w:r>
        <w:rPr>
          <w:sz w:val="24"/>
          <w:szCs w:val="24"/>
        </w:rPr>
        <w:t xml:space="preserve"> (Oriana Film Yapım Anonim Şirketi)</w:t>
      </w:r>
    </w:p>
    <w:p w14:paraId="5661ADA1" w14:textId="77777777" w:rsidR="00AE6330" w:rsidRDefault="00AE6330" w:rsidP="00AE6330">
      <w:pPr>
        <w:pStyle w:val="AralkYok"/>
        <w:rPr>
          <w:sz w:val="24"/>
          <w:szCs w:val="24"/>
        </w:rPr>
      </w:pPr>
      <w:r w:rsidRPr="00AE6330">
        <w:rPr>
          <w:b/>
          <w:bCs/>
          <w:sz w:val="24"/>
          <w:szCs w:val="24"/>
        </w:rPr>
        <w:t>Tür:</w:t>
      </w:r>
      <w:r>
        <w:rPr>
          <w:sz w:val="24"/>
          <w:szCs w:val="24"/>
        </w:rPr>
        <w:t xml:space="preserve"> </w:t>
      </w:r>
      <w:r w:rsidRPr="00AE6330">
        <w:rPr>
          <w:sz w:val="24"/>
          <w:szCs w:val="24"/>
        </w:rPr>
        <w:t>Gerilim</w:t>
      </w:r>
      <w:r>
        <w:rPr>
          <w:sz w:val="24"/>
          <w:szCs w:val="24"/>
        </w:rPr>
        <w:t>, Gizem, Korku</w:t>
      </w:r>
    </w:p>
    <w:p w14:paraId="7C4EDBCA" w14:textId="77777777" w:rsidR="00AE6330" w:rsidRDefault="00AE6330" w:rsidP="00AE6330">
      <w:pPr>
        <w:pStyle w:val="AralkYok"/>
        <w:rPr>
          <w:sz w:val="24"/>
          <w:szCs w:val="24"/>
        </w:rPr>
      </w:pPr>
      <w:r w:rsidRPr="00AE6330">
        <w:rPr>
          <w:b/>
          <w:bCs/>
          <w:sz w:val="24"/>
          <w:szCs w:val="24"/>
        </w:rPr>
        <w:t>Yapım:</w:t>
      </w:r>
      <w:r>
        <w:rPr>
          <w:sz w:val="24"/>
          <w:szCs w:val="24"/>
        </w:rPr>
        <w:t xml:space="preserve"> </w:t>
      </w:r>
      <w:r w:rsidRPr="00AE6330">
        <w:rPr>
          <w:sz w:val="24"/>
          <w:szCs w:val="24"/>
        </w:rPr>
        <w:t>Baab Fze</w:t>
      </w:r>
    </w:p>
    <w:p w14:paraId="7852E092" w14:textId="77777777" w:rsidR="00AE6330" w:rsidRDefault="00AE6330" w:rsidP="00AE6330">
      <w:pPr>
        <w:pStyle w:val="AralkYok"/>
        <w:rPr>
          <w:sz w:val="24"/>
          <w:szCs w:val="24"/>
        </w:rPr>
      </w:pPr>
      <w:r w:rsidRPr="00AE6330">
        <w:rPr>
          <w:b/>
          <w:bCs/>
          <w:sz w:val="24"/>
          <w:szCs w:val="24"/>
        </w:rPr>
        <w:t>Süre:</w:t>
      </w:r>
      <w:r>
        <w:rPr>
          <w:sz w:val="24"/>
          <w:szCs w:val="24"/>
        </w:rPr>
        <w:t xml:space="preserve"> </w:t>
      </w:r>
      <w:r w:rsidRPr="00AE6330">
        <w:rPr>
          <w:sz w:val="24"/>
          <w:szCs w:val="24"/>
        </w:rPr>
        <w:t>97 d</w:t>
      </w:r>
      <w:r>
        <w:rPr>
          <w:sz w:val="24"/>
          <w:szCs w:val="24"/>
        </w:rPr>
        <w:t>akika</w:t>
      </w:r>
      <w:r w:rsidRPr="00AE6330">
        <w:rPr>
          <w:sz w:val="24"/>
          <w:szCs w:val="24"/>
        </w:rPr>
        <w:t xml:space="preserve"> </w:t>
      </w:r>
    </w:p>
    <w:p w14:paraId="1E7E3B8D" w14:textId="77777777" w:rsidR="00AE6330" w:rsidRDefault="00AE6330" w:rsidP="00AE6330">
      <w:pPr>
        <w:pStyle w:val="AralkYok"/>
        <w:rPr>
          <w:sz w:val="24"/>
          <w:szCs w:val="24"/>
        </w:rPr>
      </w:pPr>
      <w:r w:rsidRPr="00AE6330">
        <w:rPr>
          <w:b/>
          <w:bCs/>
          <w:sz w:val="24"/>
          <w:szCs w:val="24"/>
        </w:rPr>
        <w:t>Dil:</w:t>
      </w:r>
      <w:r>
        <w:rPr>
          <w:sz w:val="24"/>
          <w:szCs w:val="24"/>
        </w:rPr>
        <w:t xml:space="preserve"> </w:t>
      </w:r>
      <w:r w:rsidRPr="00AE6330">
        <w:rPr>
          <w:sz w:val="24"/>
          <w:szCs w:val="24"/>
        </w:rPr>
        <w:t>Arapça</w:t>
      </w:r>
    </w:p>
    <w:p w14:paraId="153E7050" w14:textId="243A58BC" w:rsidR="00AE6330" w:rsidRPr="00AE6330" w:rsidRDefault="00AE6330" w:rsidP="00AE6330">
      <w:pPr>
        <w:pStyle w:val="AralkYok"/>
        <w:rPr>
          <w:sz w:val="24"/>
          <w:szCs w:val="24"/>
        </w:rPr>
      </w:pPr>
      <w:r w:rsidRPr="00AE6330">
        <w:rPr>
          <w:b/>
          <w:bCs/>
          <w:sz w:val="24"/>
          <w:szCs w:val="24"/>
        </w:rPr>
        <w:t>İşaret ve ibareler:</w:t>
      </w:r>
      <w:r>
        <w:rPr>
          <w:sz w:val="24"/>
          <w:szCs w:val="24"/>
        </w:rPr>
        <w:t xml:space="preserve"> </w:t>
      </w:r>
      <w:r w:rsidRPr="00AE6330">
        <w:rPr>
          <w:sz w:val="24"/>
          <w:szCs w:val="24"/>
        </w:rPr>
        <w:t>16 yaş ve üzeri izleyici kitlesi içindir. Şiddet veya korku unsurları içerir. Olumsuz örnek oluşturabilecek davranışlar içerir</w:t>
      </w:r>
    </w:p>
    <w:p w14:paraId="2C3E0FC9" w14:textId="77777777" w:rsidR="00AE6330" w:rsidRDefault="00AE6330" w:rsidP="00AE6330">
      <w:pPr>
        <w:pStyle w:val="AralkYok"/>
        <w:rPr>
          <w:sz w:val="24"/>
          <w:szCs w:val="24"/>
        </w:rPr>
      </w:pPr>
      <w:r w:rsidRPr="00AE6330">
        <w:rPr>
          <w:b/>
          <w:bCs/>
          <w:sz w:val="24"/>
          <w:szCs w:val="24"/>
        </w:rPr>
        <w:t>Fragman:</w:t>
      </w:r>
      <w:r w:rsidRPr="00AE6330">
        <w:rPr>
          <w:sz w:val="24"/>
          <w:szCs w:val="24"/>
        </w:rPr>
        <w:t xml:space="preserve"> </w:t>
      </w:r>
      <w:hyperlink r:id="rId4" w:history="1">
        <w:r w:rsidRPr="00AE6330">
          <w:rPr>
            <w:rStyle w:val="Kpr"/>
            <w:sz w:val="24"/>
            <w:szCs w:val="24"/>
          </w:rPr>
          <w:t>https://www.youtube.com/watch?v=XSTCup9q8PU</w:t>
        </w:r>
      </w:hyperlink>
    </w:p>
    <w:p w14:paraId="6BBF4319" w14:textId="77777777" w:rsidR="00AE6330" w:rsidRDefault="00AE6330" w:rsidP="00AE6330">
      <w:pPr>
        <w:pStyle w:val="AralkYok"/>
        <w:rPr>
          <w:sz w:val="24"/>
          <w:szCs w:val="24"/>
        </w:rPr>
      </w:pPr>
      <w:r w:rsidRPr="00AE6330">
        <w:rPr>
          <w:b/>
          <w:bCs/>
          <w:sz w:val="24"/>
          <w:szCs w:val="24"/>
        </w:rPr>
        <w:t>Yönetmen:</w:t>
      </w:r>
      <w:r>
        <w:rPr>
          <w:sz w:val="24"/>
          <w:szCs w:val="24"/>
        </w:rPr>
        <w:t xml:space="preserve"> </w:t>
      </w:r>
      <w:r w:rsidRPr="00AE6330">
        <w:rPr>
          <w:sz w:val="24"/>
          <w:szCs w:val="24"/>
        </w:rPr>
        <w:t xml:space="preserve">Nayla Al Khaja </w:t>
      </w:r>
    </w:p>
    <w:p w14:paraId="237DFCBC" w14:textId="77777777" w:rsidR="00AE6330" w:rsidRDefault="00AE6330" w:rsidP="00AE6330">
      <w:pPr>
        <w:pStyle w:val="AralkYok"/>
        <w:rPr>
          <w:sz w:val="24"/>
          <w:szCs w:val="24"/>
        </w:rPr>
      </w:pPr>
      <w:r w:rsidRPr="00AE6330">
        <w:rPr>
          <w:b/>
          <w:bCs/>
          <w:sz w:val="24"/>
          <w:szCs w:val="24"/>
        </w:rPr>
        <w:t>Senaryo:</w:t>
      </w:r>
      <w:r>
        <w:rPr>
          <w:sz w:val="24"/>
          <w:szCs w:val="24"/>
        </w:rPr>
        <w:t xml:space="preserve"> </w:t>
      </w:r>
      <w:r w:rsidRPr="00AE6330">
        <w:rPr>
          <w:sz w:val="24"/>
          <w:szCs w:val="24"/>
        </w:rPr>
        <w:t>Nayla Al Khaja,</w:t>
      </w:r>
      <w:r>
        <w:rPr>
          <w:sz w:val="24"/>
          <w:szCs w:val="24"/>
        </w:rPr>
        <w:t xml:space="preserve"> </w:t>
      </w:r>
      <w:r w:rsidRPr="00AE6330">
        <w:rPr>
          <w:sz w:val="24"/>
          <w:szCs w:val="24"/>
        </w:rPr>
        <w:t>Masoud Amralla Al Ali,</w:t>
      </w:r>
      <w:r>
        <w:rPr>
          <w:sz w:val="24"/>
          <w:szCs w:val="24"/>
        </w:rPr>
        <w:t xml:space="preserve"> </w:t>
      </w:r>
      <w:r w:rsidRPr="00AE6330">
        <w:rPr>
          <w:sz w:val="24"/>
          <w:szCs w:val="24"/>
        </w:rPr>
        <w:t>Felicity Evans</w:t>
      </w:r>
    </w:p>
    <w:p w14:paraId="33558C71" w14:textId="5AC469CE" w:rsidR="00AE6330" w:rsidRPr="00AE6330" w:rsidRDefault="00AE6330" w:rsidP="00AE6330">
      <w:pPr>
        <w:pStyle w:val="AralkYok"/>
        <w:rPr>
          <w:sz w:val="24"/>
          <w:szCs w:val="24"/>
        </w:rPr>
      </w:pPr>
      <w:r w:rsidRPr="00AE6330">
        <w:rPr>
          <w:b/>
          <w:bCs/>
          <w:sz w:val="24"/>
          <w:szCs w:val="24"/>
        </w:rPr>
        <w:t>Oyuncular:</w:t>
      </w:r>
      <w:r>
        <w:rPr>
          <w:sz w:val="24"/>
          <w:szCs w:val="24"/>
        </w:rPr>
        <w:t xml:space="preserve"> </w:t>
      </w:r>
      <w:r>
        <w:rPr>
          <w:sz w:val="24"/>
          <w:szCs w:val="24"/>
        </w:rPr>
        <w:t xml:space="preserve">Shaimaa El Fadul, Huda Alghanem, Meera Almidfa, Mansoor Alnoamani, </w:t>
      </w:r>
      <w:r w:rsidR="00B155B1">
        <w:rPr>
          <w:sz w:val="24"/>
          <w:szCs w:val="24"/>
        </w:rPr>
        <w:t>Sabiha Majgaonkar, Elham Al Marzooqi, Mari Al Halyan</w:t>
      </w:r>
    </w:p>
    <w:p w14:paraId="618CB2EC" w14:textId="77777777" w:rsidR="00AE6330" w:rsidRPr="00AE6330" w:rsidRDefault="00AE6330" w:rsidP="00AE6330">
      <w:pPr>
        <w:pStyle w:val="AralkYok"/>
        <w:rPr>
          <w:sz w:val="24"/>
          <w:szCs w:val="24"/>
        </w:rPr>
      </w:pPr>
    </w:p>
    <w:p w14:paraId="476B47B2" w14:textId="3FF62A68" w:rsidR="00AE6330" w:rsidRPr="00AE6330" w:rsidRDefault="00AE6330" w:rsidP="00AE6330">
      <w:pPr>
        <w:pStyle w:val="AralkYok"/>
        <w:rPr>
          <w:b/>
          <w:bCs/>
          <w:sz w:val="24"/>
          <w:szCs w:val="24"/>
        </w:rPr>
      </w:pPr>
      <w:r w:rsidRPr="00AE6330">
        <w:rPr>
          <w:b/>
          <w:bCs/>
          <w:sz w:val="24"/>
          <w:szCs w:val="24"/>
        </w:rPr>
        <w:t>Konu:</w:t>
      </w:r>
    </w:p>
    <w:p w14:paraId="79024982" w14:textId="77777777" w:rsidR="00AE6330" w:rsidRPr="00AE6330" w:rsidRDefault="00AE6330" w:rsidP="00AE6330">
      <w:pPr>
        <w:pStyle w:val="AralkYok"/>
        <w:rPr>
          <w:sz w:val="24"/>
          <w:szCs w:val="24"/>
        </w:rPr>
      </w:pPr>
    </w:p>
    <w:p w14:paraId="156D3A64" w14:textId="3FB87F00" w:rsidR="00AE6330" w:rsidRPr="00AE6330" w:rsidRDefault="00AE6330" w:rsidP="00AE6330">
      <w:pPr>
        <w:pStyle w:val="AralkYok"/>
        <w:rPr>
          <w:sz w:val="24"/>
          <w:szCs w:val="24"/>
        </w:rPr>
      </w:pPr>
      <w:r w:rsidRPr="00AE6330">
        <w:rPr>
          <w:i/>
          <w:iCs/>
          <w:sz w:val="24"/>
          <w:szCs w:val="24"/>
        </w:rPr>
        <w:t>Baab: Cinler Alemi,</w:t>
      </w:r>
      <w:r w:rsidRPr="00AE6330">
        <w:rPr>
          <w:sz w:val="24"/>
          <w:szCs w:val="24"/>
        </w:rPr>
        <w:t xml:space="preserve"> ikiz kız kardeşinin ani ve gizemli ölümünün ardından yalnız kalan bir kadının yaşadıklarını konu </w:t>
      </w:r>
      <w:r>
        <w:rPr>
          <w:sz w:val="24"/>
          <w:szCs w:val="24"/>
        </w:rPr>
        <w:t>alıyor</w:t>
      </w:r>
      <w:r w:rsidRPr="00AE6330">
        <w:rPr>
          <w:sz w:val="24"/>
          <w:szCs w:val="24"/>
        </w:rPr>
        <w:t>. Yas sürecinde kulağında başlayan çınlama, geceleri fısıltılara dönüşür; kapılar kendi kendine aralanır, gölgeler hareket eder. Gerçeklik giderek çözülürken, kadın görünmeyen bir varlığın adım adım yaklaştığını hisseder. Belirsiz bir karanlık kendini hissettirdikçe, aralanan “kapı” onu yalnızca korkularıyla değil… bir musallatla yüz yüze bırakır.</w:t>
      </w:r>
    </w:p>
    <w:sectPr w:rsidR="00AE6330" w:rsidRPr="00AE6330"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330"/>
    <w:rsid w:val="00394A36"/>
    <w:rsid w:val="00556779"/>
    <w:rsid w:val="006F1939"/>
    <w:rsid w:val="00AE6330"/>
    <w:rsid w:val="00B155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F9182"/>
  <w15:chartTrackingRefBased/>
  <w15:docId w15:val="{84AADF2A-98B7-4611-A649-BDFAB0A54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AE633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AE633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AE6330"/>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AE6330"/>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AE6330"/>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AE6330"/>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AE6330"/>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AE6330"/>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AE6330"/>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E6330"/>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AE6330"/>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AE6330"/>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AE6330"/>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AE6330"/>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AE6330"/>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AE6330"/>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AE6330"/>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AE6330"/>
    <w:rPr>
      <w:rFonts w:eastAsiaTheme="majorEastAsia" w:cstheme="majorBidi"/>
      <w:color w:val="272727" w:themeColor="text1" w:themeTint="D8"/>
    </w:rPr>
  </w:style>
  <w:style w:type="paragraph" w:styleId="KonuBal">
    <w:name w:val="Title"/>
    <w:basedOn w:val="Normal"/>
    <w:next w:val="Normal"/>
    <w:link w:val="KonuBalChar"/>
    <w:uiPriority w:val="10"/>
    <w:qFormat/>
    <w:rsid w:val="00AE63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AE6330"/>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AE6330"/>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AE6330"/>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AE6330"/>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AE6330"/>
    <w:rPr>
      <w:i/>
      <w:iCs/>
      <w:color w:val="404040" w:themeColor="text1" w:themeTint="BF"/>
    </w:rPr>
  </w:style>
  <w:style w:type="paragraph" w:styleId="ListeParagraf">
    <w:name w:val="List Paragraph"/>
    <w:basedOn w:val="Normal"/>
    <w:uiPriority w:val="34"/>
    <w:qFormat/>
    <w:rsid w:val="00AE6330"/>
    <w:pPr>
      <w:ind w:left="720"/>
      <w:contextualSpacing/>
    </w:pPr>
  </w:style>
  <w:style w:type="character" w:styleId="GlVurgulama">
    <w:name w:val="Intense Emphasis"/>
    <w:basedOn w:val="VarsaylanParagrafYazTipi"/>
    <w:uiPriority w:val="21"/>
    <w:qFormat/>
    <w:rsid w:val="00AE6330"/>
    <w:rPr>
      <w:i/>
      <w:iCs/>
      <w:color w:val="2F5496" w:themeColor="accent1" w:themeShade="BF"/>
    </w:rPr>
  </w:style>
  <w:style w:type="paragraph" w:styleId="GlAlnt">
    <w:name w:val="Intense Quote"/>
    <w:basedOn w:val="Normal"/>
    <w:next w:val="Normal"/>
    <w:link w:val="GlAlntChar"/>
    <w:uiPriority w:val="30"/>
    <w:qFormat/>
    <w:rsid w:val="00AE633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AE6330"/>
    <w:rPr>
      <w:i/>
      <w:iCs/>
      <w:color w:val="2F5496" w:themeColor="accent1" w:themeShade="BF"/>
    </w:rPr>
  </w:style>
  <w:style w:type="character" w:styleId="GlBavuru">
    <w:name w:val="Intense Reference"/>
    <w:basedOn w:val="VarsaylanParagrafYazTipi"/>
    <w:uiPriority w:val="32"/>
    <w:qFormat/>
    <w:rsid w:val="00AE6330"/>
    <w:rPr>
      <w:b/>
      <w:bCs/>
      <w:smallCaps/>
      <w:color w:val="2F5496" w:themeColor="accent1" w:themeShade="BF"/>
      <w:spacing w:val="5"/>
    </w:rPr>
  </w:style>
  <w:style w:type="character" w:styleId="Kpr">
    <w:name w:val="Hyperlink"/>
    <w:basedOn w:val="VarsaylanParagrafYazTipi"/>
    <w:uiPriority w:val="99"/>
    <w:unhideWhenUsed/>
    <w:rsid w:val="00AE6330"/>
    <w:rPr>
      <w:color w:val="0563C1" w:themeColor="hyperlink"/>
      <w:u w:val="single"/>
    </w:rPr>
  </w:style>
  <w:style w:type="character" w:styleId="zmlenmeyenBahsetme">
    <w:name w:val="Unresolved Mention"/>
    <w:basedOn w:val="VarsaylanParagrafYazTipi"/>
    <w:uiPriority w:val="99"/>
    <w:semiHidden/>
    <w:unhideWhenUsed/>
    <w:rsid w:val="00AE6330"/>
    <w:rPr>
      <w:color w:val="605E5C"/>
      <w:shd w:val="clear" w:color="auto" w:fill="E1DFDD"/>
    </w:rPr>
  </w:style>
  <w:style w:type="paragraph" w:styleId="AralkYok">
    <w:name w:val="No Spacing"/>
    <w:uiPriority w:val="1"/>
    <w:qFormat/>
    <w:rsid w:val="00AE63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youtube.com/watch?v=XSTCup9q8P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173</Words>
  <Characters>988</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1</cp:revision>
  <dcterms:created xsi:type="dcterms:W3CDTF">2026-09-08T11:53:00Z</dcterms:created>
  <dcterms:modified xsi:type="dcterms:W3CDTF">2026-09-08T12:04:00Z</dcterms:modified>
</cp:coreProperties>
</file>