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9379" w14:textId="77777777" w:rsidR="002F5DEB" w:rsidRPr="002F5DEB" w:rsidRDefault="002F5DEB" w:rsidP="002F5DEB">
      <w:pPr>
        <w:pStyle w:val="AralkYok"/>
        <w:rPr>
          <w:sz w:val="24"/>
          <w:szCs w:val="24"/>
        </w:rPr>
      </w:pPr>
    </w:p>
    <w:p w14:paraId="49185F80" w14:textId="4E73CDFD" w:rsidR="002F5DEB" w:rsidRPr="002F5DEB" w:rsidRDefault="002F5DEB" w:rsidP="002F5DEB">
      <w:pPr>
        <w:pStyle w:val="AralkYok"/>
        <w:rPr>
          <w:b/>
          <w:bCs/>
          <w:sz w:val="40"/>
          <w:szCs w:val="40"/>
        </w:rPr>
      </w:pPr>
      <w:r w:rsidRPr="002F5DEB">
        <w:rPr>
          <w:b/>
          <w:bCs/>
          <w:sz w:val="40"/>
          <w:szCs w:val="40"/>
        </w:rPr>
        <w:t>Ayak Takımı</w:t>
      </w:r>
    </w:p>
    <w:p w14:paraId="0DBE6E2E" w14:textId="58D6B863" w:rsidR="002F5DEB" w:rsidRPr="002F5DEB" w:rsidRDefault="002F5DEB" w:rsidP="002F5DEB">
      <w:pPr>
        <w:pStyle w:val="AralkYok"/>
        <w:rPr>
          <w:b/>
          <w:bCs/>
          <w:sz w:val="32"/>
          <w:szCs w:val="32"/>
        </w:rPr>
      </w:pPr>
      <w:r w:rsidRPr="002F5DEB">
        <w:rPr>
          <w:b/>
          <w:bCs/>
          <w:sz w:val="32"/>
          <w:szCs w:val="32"/>
        </w:rPr>
        <w:t>(Riff Raff)</w:t>
      </w:r>
    </w:p>
    <w:p w14:paraId="1FFE6342" w14:textId="77777777" w:rsidR="002F5DEB" w:rsidRPr="002F5DEB" w:rsidRDefault="002F5DEB" w:rsidP="002F5DEB">
      <w:pPr>
        <w:pStyle w:val="AralkYok"/>
        <w:rPr>
          <w:sz w:val="24"/>
          <w:szCs w:val="24"/>
        </w:rPr>
      </w:pPr>
    </w:p>
    <w:p w14:paraId="47148379" w14:textId="319FB796" w:rsidR="002F5DEB" w:rsidRDefault="002F5DEB" w:rsidP="002F5DEB">
      <w:pPr>
        <w:pStyle w:val="AralkYok"/>
        <w:rPr>
          <w:sz w:val="24"/>
          <w:szCs w:val="24"/>
        </w:rPr>
      </w:pPr>
      <w:r w:rsidRPr="002F5DEB">
        <w:rPr>
          <w:b/>
          <w:bCs/>
          <w:sz w:val="24"/>
          <w:szCs w:val="24"/>
        </w:rPr>
        <w:t>Gösterim</w:t>
      </w:r>
      <w:r w:rsidRPr="002F5DEB">
        <w:rPr>
          <w:b/>
          <w:bCs/>
          <w:sz w:val="24"/>
          <w:szCs w:val="24"/>
        </w:rPr>
        <w:t xml:space="preserve"> Tarihi:</w:t>
      </w:r>
      <w:r w:rsidRPr="002F5DEB">
        <w:rPr>
          <w:sz w:val="24"/>
          <w:szCs w:val="24"/>
        </w:rPr>
        <w:t xml:space="preserve"> 16 Mayıs 2025</w:t>
      </w:r>
    </w:p>
    <w:p w14:paraId="1DAC8FC7" w14:textId="69438636" w:rsidR="002F5DEB" w:rsidRDefault="002F5DEB" w:rsidP="002F5DEB">
      <w:pPr>
        <w:pStyle w:val="AralkYok"/>
        <w:rPr>
          <w:sz w:val="24"/>
          <w:szCs w:val="24"/>
        </w:rPr>
      </w:pPr>
      <w:r w:rsidRPr="002F5DEB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Bir Film</w:t>
      </w:r>
    </w:p>
    <w:p w14:paraId="0C06E86A" w14:textId="47BB633A" w:rsidR="002F5DEB" w:rsidRDefault="002F5DEB" w:rsidP="002F5DEB">
      <w:pPr>
        <w:pStyle w:val="AralkYok"/>
        <w:rPr>
          <w:sz w:val="24"/>
          <w:szCs w:val="24"/>
        </w:rPr>
      </w:pPr>
      <w:r w:rsidRPr="002F5DEB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Vagon Film</w:t>
      </w:r>
    </w:p>
    <w:p w14:paraId="61F2F742" w14:textId="27DB3D8B" w:rsidR="002F5DEB" w:rsidRDefault="002F5DEB" w:rsidP="002F5DEB">
      <w:pPr>
        <w:pStyle w:val="AralkYok"/>
        <w:rPr>
          <w:sz w:val="24"/>
          <w:szCs w:val="24"/>
        </w:rPr>
      </w:pPr>
      <w:r w:rsidRPr="002F5DEB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2F5DEB">
        <w:rPr>
          <w:sz w:val="24"/>
          <w:szCs w:val="24"/>
        </w:rPr>
        <w:t>103 d</w:t>
      </w:r>
      <w:r>
        <w:rPr>
          <w:sz w:val="24"/>
          <w:szCs w:val="24"/>
        </w:rPr>
        <w:t>akika</w:t>
      </w:r>
    </w:p>
    <w:p w14:paraId="23A38A24" w14:textId="77777777" w:rsidR="002F5DEB" w:rsidRPr="002F5DEB" w:rsidRDefault="002F5DEB" w:rsidP="002F5DEB">
      <w:pPr>
        <w:pStyle w:val="AralkYok"/>
        <w:rPr>
          <w:sz w:val="24"/>
          <w:szCs w:val="24"/>
        </w:rPr>
      </w:pPr>
      <w:r w:rsidRPr="002F5DEB">
        <w:rPr>
          <w:sz w:val="24"/>
          <w:szCs w:val="24"/>
        </w:rPr>
        <w:t>​​</w:t>
      </w:r>
      <w:r w:rsidRPr="002F5DEB">
        <w:rPr>
          <w:b/>
          <w:bCs/>
          <w:sz w:val="24"/>
          <w:szCs w:val="24"/>
        </w:rPr>
        <w:t>Senaryo: </w:t>
      </w:r>
      <w:r w:rsidRPr="002F5DEB">
        <w:rPr>
          <w:sz w:val="24"/>
          <w:szCs w:val="24"/>
        </w:rPr>
        <w:t>John Pollono</w:t>
      </w:r>
    </w:p>
    <w:p w14:paraId="53F74604" w14:textId="77777777" w:rsidR="002F5DEB" w:rsidRPr="002F5DEB" w:rsidRDefault="002F5DEB" w:rsidP="002F5DEB">
      <w:pPr>
        <w:pStyle w:val="AralkYok"/>
        <w:rPr>
          <w:sz w:val="24"/>
          <w:szCs w:val="24"/>
        </w:rPr>
      </w:pPr>
      <w:r w:rsidRPr="002F5DEB">
        <w:rPr>
          <w:b/>
          <w:bCs/>
          <w:sz w:val="24"/>
          <w:szCs w:val="24"/>
        </w:rPr>
        <w:t>Görüntü Yönetmeni: </w:t>
      </w:r>
      <w:r w:rsidRPr="002F5DEB">
        <w:rPr>
          <w:sz w:val="24"/>
          <w:szCs w:val="24"/>
        </w:rPr>
        <w:t>Xavier Grobet</w:t>
      </w:r>
    </w:p>
    <w:p w14:paraId="5045F778" w14:textId="77777777" w:rsidR="002F5DEB" w:rsidRPr="002F5DEB" w:rsidRDefault="002F5DEB" w:rsidP="002F5DEB">
      <w:pPr>
        <w:pStyle w:val="AralkYok"/>
        <w:rPr>
          <w:sz w:val="24"/>
          <w:szCs w:val="24"/>
        </w:rPr>
      </w:pPr>
      <w:r w:rsidRPr="002F5DEB">
        <w:rPr>
          <w:b/>
          <w:bCs/>
          <w:sz w:val="24"/>
          <w:szCs w:val="24"/>
        </w:rPr>
        <w:t>Kurgu: </w:t>
      </w:r>
      <w:r w:rsidRPr="002F5DEB">
        <w:rPr>
          <w:sz w:val="24"/>
          <w:szCs w:val="24"/>
        </w:rPr>
        <w:t>Tim Streeto</w:t>
      </w:r>
    </w:p>
    <w:p w14:paraId="2733A5A4" w14:textId="77777777" w:rsidR="002F5DEB" w:rsidRPr="002F5DEB" w:rsidRDefault="002F5DEB" w:rsidP="002F5DEB">
      <w:pPr>
        <w:pStyle w:val="AralkYok"/>
        <w:rPr>
          <w:sz w:val="24"/>
          <w:szCs w:val="24"/>
        </w:rPr>
      </w:pPr>
      <w:r w:rsidRPr="002F5DEB">
        <w:rPr>
          <w:b/>
          <w:bCs/>
          <w:sz w:val="24"/>
          <w:szCs w:val="24"/>
        </w:rPr>
        <w:t>Yapımcı: </w:t>
      </w:r>
      <w:r w:rsidRPr="002F5DEB">
        <w:rPr>
          <w:sz w:val="24"/>
          <w:szCs w:val="24"/>
        </w:rPr>
        <w:t>Sarah Gabriel, Marc Goldberg, Adam Paulsen</w:t>
      </w:r>
    </w:p>
    <w:p w14:paraId="78BFD2AD" w14:textId="77777777" w:rsidR="002F5DEB" w:rsidRPr="002F5DEB" w:rsidRDefault="002F5DEB" w:rsidP="002F5DEB">
      <w:pPr>
        <w:pStyle w:val="AralkYok"/>
        <w:rPr>
          <w:sz w:val="24"/>
          <w:szCs w:val="24"/>
        </w:rPr>
      </w:pPr>
      <w:r w:rsidRPr="002F5DEB">
        <w:rPr>
          <w:b/>
          <w:bCs/>
          <w:sz w:val="24"/>
          <w:szCs w:val="24"/>
        </w:rPr>
        <w:t>Yönetmen: </w:t>
      </w:r>
      <w:r w:rsidRPr="002F5DEB">
        <w:rPr>
          <w:sz w:val="24"/>
          <w:szCs w:val="24"/>
        </w:rPr>
        <w:t>Dito Montiel</w:t>
      </w:r>
    </w:p>
    <w:p w14:paraId="720234E0" w14:textId="7E61C09F" w:rsidR="002F5DEB" w:rsidRPr="002F5DEB" w:rsidRDefault="002F5DEB" w:rsidP="002F5DEB">
      <w:pPr>
        <w:pStyle w:val="AralkYok"/>
        <w:rPr>
          <w:sz w:val="24"/>
          <w:szCs w:val="24"/>
        </w:rPr>
      </w:pPr>
      <w:r w:rsidRPr="002F5DEB">
        <w:rPr>
          <w:b/>
          <w:bCs/>
          <w:sz w:val="24"/>
          <w:szCs w:val="24"/>
        </w:rPr>
        <w:t>Oyuncular:</w:t>
      </w:r>
      <w:r w:rsidRPr="002F5DEB">
        <w:rPr>
          <w:sz w:val="24"/>
          <w:szCs w:val="24"/>
        </w:rPr>
        <w:t> Jennifer Coolidge</w:t>
      </w:r>
      <w:r>
        <w:rPr>
          <w:sz w:val="24"/>
          <w:szCs w:val="24"/>
        </w:rPr>
        <w:t xml:space="preserve">, </w:t>
      </w:r>
      <w:r w:rsidRPr="002F5DEB">
        <w:rPr>
          <w:sz w:val="24"/>
          <w:szCs w:val="24"/>
        </w:rPr>
        <w:t>Ed Harris</w:t>
      </w:r>
      <w:r>
        <w:rPr>
          <w:sz w:val="24"/>
          <w:szCs w:val="24"/>
        </w:rPr>
        <w:t xml:space="preserve">, </w:t>
      </w:r>
      <w:r w:rsidRPr="002F5DEB">
        <w:rPr>
          <w:sz w:val="24"/>
          <w:szCs w:val="24"/>
        </w:rPr>
        <w:t>Gabrielle Union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Lewis Pullman, Pete Davidson, Bill Murray</w:t>
      </w:r>
    </w:p>
    <w:p w14:paraId="1DEBCBB9" w14:textId="77777777" w:rsidR="002F5DEB" w:rsidRPr="002F5DEB" w:rsidRDefault="002F5DEB" w:rsidP="002F5DEB">
      <w:pPr>
        <w:pStyle w:val="AralkYok"/>
        <w:rPr>
          <w:sz w:val="24"/>
          <w:szCs w:val="24"/>
        </w:rPr>
      </w:pPr>
    </w:p>
    <w:p w14:paraId="41047871" w14:textId="25B4B375" w:rsidR="002F5DEB" w:rsidRPr="002F5DEB" w:rsidRDefault="002F5DEB" w:rsidP="002F5DEB">
      <w:pPr>
        <w:pStyle w:val="AralkYok"/>
        <w:rPr>
          <w:b/>
          <w:bCs/>
          <w:sz w:val="24"/>
          <w:szCs w:val="24"/>
        </w:rPr>
      </w:pPr>
      <w:r w:rsidRPr="002F5DEB">
        <w:rPr>
          <w:b/>
          <w:bCs/>
          <w:sz w:val="24"/>
          <w:szCs w:val="24"/>
        </w:rPr>
        <w:t>Konu:</w:t>
      </w:r>
    </w:p>
    <w:p w14:paraId="0791C853" w14:textId="77777777" w:rsidR="002F5DEB" w:rsidRPr="002F5DEB" w:rsidRDefault="002F5DEB" w:rsidP="002F5DEB">
      <w:pPr>
        <w:pStyle w:val="AralkYok"/>
        <w:rPr>
          <w:sz w:val="24"/>
          <w:szCs w:val="24"/>
        </w:rPr>
      </w:pPr>
    </w:p>
    <w:p w14:paraId="638D5C3E" w14:textId="479C7FF8" w:rsidR="002F5DEB" w:rsidRPr="002F5DEB" w:rsidRDefault="002F5DEB" w:rsidP="002F5DEB">
      <w:pPr>
        <w:pStyle w:val="AralkYok"/>
        <w:rPr>
          <w:sz w:val="24"/>
          <w:szCs w:val="24"/>
        </w:rPr>
      </w:pPr>
      <w:r w:rsidRPr="002F5DEB">
        <w:rPr>
          <w:sz w:val="24"/>
          <w:szCs w:val="24"/>
        </w:rPr>
        <w:t>Vincent (</w:t>
      </w:r>
      <w:r>
        <w:rPr>
          <w:sz w:val="24"/>
          <w:szCs w:val="24"/>
        </w:rPr>
        <w:t xml:space="preserve">Ed </w:t>
      </w:r>
      <w:r w:rsidRPr="002F5DEB">
        <w:rPr>
          <w:sz w:val="24"/>
          <w:szCs w:val="24"/>
        </w:rPr>
        <w:t>Harris), normal ve huzurlu bir hayat isteyen eski bir suçludur. O ve eşi Sandy (</w:t>
      </w:r>
      <w:r>
        <w:rPr>
          <w:sz w:val="24"/>
          <w:szCs w:val="24"/>
        </w:rPr>
        <w:t xml:space="preserve">Gabrielle </w:t>
      </w:r>
      <w:r w:rsidRPr="002F5DEB">
        <w:rPr>
          <w:sz w:val="24"/>
          <w:szCs w:val="24"/>
        </w:rPr>
        <w:t>Union), oğulları DJ (</w:t>
      </w:r>
      <w:r>
        <w:rPr>
          <w:sz w:val="24"/>
          <w:szCs w:val="24"/>
        </w:rPr>
        <w:t xml:space="preserve">Miles </w:t>
      </w:r>
      <w:r w:rsidRPr="002F5DEB">
        <w:rPr>
          <w:sz w:val="24"/>
          <w:szCs w:val="24"/>
        </w:rPr>
        <w:t>J. Harvey) ile sevgi dolu bir aile kurmuşlardır ve üniversiteye gitmeden önce son yılbaşı gecelerini bir kulübede geçirmektedirler. Vincent'ın reddettiği oğlu Rocco (Pullman), Rocco'nun kız arkadaşı Marina ve Vincent'ın eski eşi Ruth (</w:t>
      </w:r>
      <w:r>
        <w:rPr>
          <w:sz w:val="24"/>
          <w:szCs w:val="24"/>
        </w:rPr>
        <w:t xml:space="preserve">Jennifer </w:t>
      </w:r>
      <w:r w:rsidRPr="002F5DEB">
        <w:rPr>
          <w:sz w:val="24"/>
          <w:szCs w:val="24"/>
        </w:rPr>
        <w:t>Coolidge) aniden ortaya çıktığında kaos başlar: Ünlü gangsterler Leftie (</w:t>
      </w:r>
      <w:r>
        <w:rPr>
          <w:sz w:val="24"/>
          <w:szCs w:val="24"/>
        </w:rPr>
        <w:t xml:space="preserve">Bill </w:t>
      </w:r>
      <w:r w:rsidRPr="002F5DEB">
        <w:rPr>
          <w:sz w:val="24"/>
          <w:szCs w:val="24"/>
        </w:rPr>
        <w:t>Murray) ve Lonnie (</w:t>
      </w:r>
      <w:r>
        <w:rPr>
          <w:sz w:val="24"/>
          <w:szCs w:val="24"/>
        </w:rPr>
        <w:t xml:space="preserve">Pete </w:t>
      </w:r>
      <w:r w:rsidRPr="002F5DEB">
        <w:rPr>
          <w:sz w:val="24"/>
          <w:szCs w:val="24"/>
        </w:rPr>
        <w:t>Davidson) onların peşindedir.</w:t>
      </w:r>
    </w:p>
    <w:p w14:paraId="4118A485" w14:textId="77777777" w:rsidR="002F5DEB" w:rsidRPr="002F5DEB" w:rsidRDefault="002F5DEB" w:rsidP="002F5DEB">
      <w:pPr>
        <w:pStyle w:val="AralkYok"/>
        <w:rPr>
          <w:sz w:val="24"/>
          <w:szCs w:val="24"/>
        </w:rPr>
      </w:pPr>
      <w:r w:rsidRPr="002F5DEB">
        <w:rPr>
          <w:sz w:val="24"/>
          <w:szCs w:val="24"/>
        </w:rPr>
        <w:t>​</w:t>
      </w:r>
    </w:p>
    <w:p w14:paraId="6FC2DCFA" w14:textId="77777777" w:rsidR="00556779" w:rsidRPr="002F5DEB" w:rsidRDefault="00556779" w:rsidP="002F5DEB">
      <w:pPr>
        <w:pStyle w:val="AralkYok"/>
        <w:rPr>
          <w:sz w:val="24"/>
          <w:szCs w:val="24"/>
        </w:rPr>
      </w:pPr>
    </w:p>
    <w:sectPr w:rsidR="00556779" w:rsidRPr="002F5DE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7E12"/>
    <w:multiLevelType w:val="multilevel"/>
    <w:tmpl w:val="8F84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19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EB"/>
    <w:rsid w:val="002F5DEB"/>
    <w:rsid w:val="00556779"/>
    <w:rsid w:val="006F1939"/>
    <w:rsid w:val="00DA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EB81"/>
  <w15:chartTrackingRefBased/>
  <w15:docId w15:val="{CC2C7E4E-E94B-4A79-9139-F4BC55C6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F5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5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5D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5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5D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5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5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5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5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5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5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5D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F5DE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F5DE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F5D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F5D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F5D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F5D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F5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F5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F5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F5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F5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F5D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F5D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F5DE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5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F5DE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F5DEB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F5DE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F5DE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2F5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1662">
                      <w:marLeft w:val="0"/>
                      <w:marRight w:val="0"/>
                      <w:marTop w:val="10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0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9512">
              <w:marLeft w:val="0"/>
              <w:marRight w:val="0"/>
              <w:marTop w:val="0"/>
              <w:marBottom w:val="0"/>
              <w:divBdr>
                <w:top w:val="single" w:sz="2" w:space="0" w:color="ED1566"/>
                <w:left w:val="single" w:sz="2" w:space="0" w:color="ED1566"/>
                <w:bottom w:val="single" w:sz="2" w:space="0" w:color="ED1566"/>
                <w:right w:val="single" w:sz="2" w:space="0" w:color="ED1566"/>
              </w:divBdr>
            </w:div>
          </w:divsChild>
        </w:div>
        <w:div w:id="13486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992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64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42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9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0598">
              <w:marLeft w:val="0"/>
              <w:marRight w:val="0"/>
              <w:marTop w:val="0"/>
              <w:marBottom w:val="0"/>
              <w:divBdr>
                <w:top w:val="single" w:sz="2" w:space="0" w:color="303030"/>
                <w:left w:val="single" w:sz="2" w:space="0" w:color="303030"/>
                <w:bottom w:val="single" w:sz="2" w:space="0" w:color="303030"/>
                <w:right w:val="single" w:sz="2" w:space="0" w:color="303030"/>
              </w:divBdr>
            </w:div>
          </w:divsChild>
        </w:div>
        <w:div w:id="6675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6239">
                      <w:marLeft w:val="0"/>
                      <w:marRight w:val="0"/>
                      <w:marTop w:val="10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49889">
              <w:marLeft w:val="0"/>
              <w:marRight w:val="0"/>
              <w:marTop w:val="0"/>
              <w:marBottom w:val="0"/>
              <w:divBdr>
                <w:top w:val="single" w:sz="2" w:space="0" w:color="ED1566"/>
                <w:left w:val="single" w:sz="2" w:space="0" w:color="ED1566"/>
                <w:bottom w:val="single" w:sz="2" w:space="0" w:color="ED1566"/>
                <w:right w:val="single" w:sz="2" w:space="0" w:color="ED1566"/>
              </w:divBdr>
            </w:div>
          </w:divsChild>
        </w:div>
        <w:div w:id="502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7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41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63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7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2808">
              <w:marLeft w:val="0"/>
              <w:marRight w:val="0"/>
              <w:marTop w:val="0"/>
              <w:marBottom w:val="0"/>
              <w:divBdr>
                <w:top w:val="single" w:sz="2" w:space="0" w:color="303030"/>
                <w:left w:val="single" w:sz="2" w:space="0" w:color="303030"/>
                <w:bottom w:val="single" w:sz="2" w:space="0" w:color="303030"/>
                <w:right w:val="single" w:sz="2" w:space="0" w:color="303030"/>
              </w:divBdr>
            </w:div>
          </w:divsChild>
        </w:div>
        <w:div w:id="512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2025-05-12T06:00:00Z</dcterms:created>
  <dcterms:modified xsi:type="dcterms:W3CDTF">2025-05-12T06:06:00Z</dcterms:modified>
</cp:coreProperties>
</file>