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CF8A6" w14:textId="77777777" w:rsidR="0085435F" w:rsidRDefault="0085435F">
      <w:pPr>
        <w:rPr>
          <w:b/>
          <w:bCs/>
          <w:sz w:val="28"/>
          <w:szCs w:val="28"/>
          <w:highlight w:val="white"/>
        </w:rPr>
      </w:pPr>
    </w:p>
    <w:p w14:paraId="56AD64C9" w14:textId="77777777" w:rsidR="0085435F" w:rsidRPr="00A97CD8" w:rsidRDefault="00000000" w:rsidP="00A97CD8">
      <w:pPr>
        <w:pStyle w:val="AralkYok"/>
        <w:jc w:val="center"/>
        <w:rPr>
          <w:b/>
          <w:bCs/>
          <w:sz w:val="40"/>
          <w:szCs w:val="40"/>
        </w:rPr>
      </w:pPr>
      <w:r w:rsidRPr="00A97CD8">
        <w:rPr>
          <w:b/>
          <w:bCs/>
          <w:sz w:val="40"/>
          <w:szCs w:val="40"/>
        </w:rPr>
        <w:t>‘AŞKIN BÜYÜSÜ 2’ (PRACTICAL MAGIC 2)</w:t>
      </w:r>
    </w:p>
    <w:p w14:paraId="234C8C80" w14:textId="77777777" w:rsidR="00A97CD8" w:rsidRPr="00A97CD8" w:rsidRDefault="00A97CD8" w:rsidP="00A97CD8">
      <w:pPr>
        <w:pStyle w:val="AralkYok"/>
        <w:jc w:val="center"/>
        <w:rPr>
          <w:b/>
          <w:bCs/>
          <w:sz w:val="24"/>
          <w:szCs w:val="24"/>
        </w:rPr>
      </w:pPr>
    </w:p>
    <w:p w14:paraId="55004EF5" w14:textId="77777777" w:rsidR="0085435F" w:rsidRPr="00A97CD8" w:rsidRDefault="00000000" w:rsidP="00A97CD8">
      <w:pPr>
        <w:pStyle w:val="AralkYok"/>
        <w:jc w:val="center"/>
        <w:rPr>
          <w:b/>
          <w:bCs/>
          <w:sz w:val="40"/>
          <w:szCs w:val="40"/>
        </w:rPr>
      </w:pPr>
      <w:r w:rsidRPr="00A97CD8">
        <w:rPr>
          <w:b/>
          <w:bCs/>
          <w:sz w:val="40"/>
          <w:szCs w:val="40"/>
        </w:rPr>
        <w:t xml:space="preserve">TME </w:t>
      </w:r>
      <w:proofErr w:type="spellStart"/>
      <w:r w:rsidRPr="00A97CD8">
        <w:rPr>
          <w:b/>
          <w:bCs/>
          <w:sz w:val="40"/>
          <w:szCs w:val="40"/>
        </w:rPr>
        <w:t>Films</w:t>
      </w:r>
      <w:proofErr w:type="spellEnd"/>
    </w:p>
    <w:p w14:paraId="07E1E1FA" w14:textId="77777777" w:rsidR="0085435F" w:rsidRPr="00A97CD8" w:rsidRDefault="00000000" w:rsidP="00A97CD8">
      <w:pPr>
        <w:pStyle w:val="AralkYok"/>
        <w:jc w:val="center"/>
        <w:rPr>
          <w:b/>
          <w:bCs/>
          <w:sz w:val="40"/>
          <w:szCs w:val="40"/>
        </w:rPr>
      </w:pPr>
      <w:r w:rsidRPr="00A97CD8">
        <w:rPr>
          <w:b/>
          <w:bCs/>
          <w:sz w:val="40"/>
          <w:szCs w:val="40"/>
        </w:rPr>
        <w:t>BASIN GÖSTERİMİ DAVETİ</w:t>
      </w:r>
    </w:p>
    <w:p w14:paraId="7FA6E68B" w14:textId="77777777" w:rsidR="0085435F" w:rsidRPr="00A97CD8" w:rsidRDefault="0085435F" w:rsidP="00A97CD8">
      <w:pPr>
        <w:pStyle w:val="AralkYok"/>
        <w:jc w:val="center"/>
        <w:rPr>
          <w:b/>
          <w:bCs/>
          <w:sz w:val="24"/>
          <w:szCs w:val="24"/>
        </w:rPr>
      </w:pPr>
    </w:p>
    <w:p w14:paraId="40E76193" w14:textId="77777777" w:rsidR="0085435F" w:rsidRDefault="00000000">
      <w:pPr>
        <w:rPr>
          <w:sz w:val="24"/>
          <w:szCs w:val="24"/>
        </w:rPr>
      </w:pPr>
      <w:r>
        <w:rPr>
          <w:b/>
          <w:bCs/>
          <w:sz w:val="24"/>
          <w:szCs w:val="24"/>
        </w:rPr>
        <w:t>Tarih</w:t>
      </w:r>
      <w:r>
        <w:rPr>
          <w:b/>
          <w:bCs/>
          <w:sz w:val="24"/>
          <w:szCs w:val="24"/>
        </w:rPr>
        <w:tab/>
      </w:r>
      <w:proofErr w:type="gramStart"/>
      <w:r>
        <w:rPr>
          <w:b/>
          <w:bCs/>
          <w:sz w:val="24"/>
          <w:szCs w:val="24"/>
        </w:rPr>
        <w:tab/>
        <w:t xml:space="preserve"> :</w:t>
      </w:r>
      <w:proofErr w:type="gramEnd"/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8 Eylül Salı</w:t>
      </w:r>
    </w:p>
    <w:p w14:paraId="079720A5" w14:textId="77777777" w:rsidR="0085435F" w:rsidRDefault="00000000">
      <w:pPr>
        <w:rPr>
          <w:sz w:val="24"/>
          <w:szCs w:val="24"/>
        </w:rPr>
      </w:pPr>
      <w:r>
        <w:rPr>
          <w:b/>
          <w:bCs/>
          <w:sz w:val="24"/>
          <w:szCs w:val="24"/>
        </w:rPr>
        <w:t>İkram</w:t>
      </w:r>
      <w:r>
        <w:rPr>
          <w:b/>
          <w:bCs/>
          <w:sz w:val="24"/>
          <w:szCs w:val="24"/>
        </w:rPr>
        <w:tab/>
      </w:r>
      <w:proofErr w:type="gramStart"/>
      <w:r>
        <w:rPr>
          <w:b/>
          <w:bCs/>
          <w:sz w:val="24"/>
          <w:szCs w:val="24"/>
        </w:rPr>
        <w:tab/>
        <w:t xml:space="preserve"> :</w:t>
      </w:r>
      <w:proofErr w:type="gramEnd"/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10.00 </w:t>
      </w:r>
    </w:p>
    <w:p w14:paraId="4BCBFE0E" w14:textId="77777777" w:rsidR="0085435F" w:rsidRDefault="00000000">
      <w:pPr>
        <w:rPr>
          <w:sz w:val="24"/>
          <w:szCs w:val="24"/>
        </w:rPr>
      </w:pPr>
      <w:r>
        <w:rPr>
          <w:b/>
          <w:bCs/>
          <w:sz w:val="24"/>
          <w:szCs w:val="24"/>
        </w:rPr>
        <w:t>İzleme</w:t>
      </w:r>
      <w:proofErr w:type="gramStart"/>
      <w:r>
        <w:rPr>
          <w:b/>
          <w:bCs/>
          <w:sz w:val="24"/>
          <w:szCs w:val="24"/>
        </w:rPr>
        <w:tab/>
        <w:t xml:space="preserve"> :</w:t>
      </w:r>
      <w:proofErr w:type="gramEnd"/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10.30</w:t>
      </w:r>
    </w:p>
    <w:p w14:paraId="6BDE4E0D" w14:textId="77777777" w:rsidR="0085435F" w:rsidRDefault="00000000">
      <w:pPr>
        <w:rPr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Yer</w:t>
      </w:r>
      <w:r>
        <w:rPr>
          <w:b/>
          <w:bCs/>
          <w:sz w:val="24"/>
          <w:szCs w:val="24"/>
        </w:rPr>
        <w:tab/>
      </w:r>
      <w:proofErr w:type="gramStart"/>
      <w:r>
        <w:rPr>
          <w:b/>
          <w:bCs/>
          <w:sz w:val="24"/>
          <w:szCs w:val="24"/>
        </w:rPr>
        <w:tab/>
        <w:t xml:space="preserve"> :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Paribu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Cineverse</w:t>
      </w:r>
      <w:proofErr w:type="spellEnd"/>
      <w:r>
        <w:rPr>
          <w:sz w:val="24"/>
          <w:szCs w:val="24"/>
        </w:rPr>
        <w:t xml:space="preserve"> Kanyon Sinemaları</w:t>
      </w:r>
    </w:p>
    <w:p w14:paraId="4A65494D" w14:textId="77777777" w:rsidR="0085435F" w:rsidRDefault="00000000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Filmin Süresi: </w:t>
      </w:r>
      <w:r>
        <w:rPr>
          <w:sz w:val="24"/>
          <w:szCs w:val="24"/>
        </w:rPr>
        <w:t>130 dakika</w:t>
      </w:r>
    </w:p>
    <w:p w14:paraId="2AB9DD20" w14:textId="77777777" w:rsidR="0085435F" w:rsidRDefault="0085435F">
      <w:pPr>
        <w:rPr>
          <w:sz w:val="24"/>
          <w:szCs w:val="24"/>
        </w:rPr>
      </w:pPr>
    </w:p>
    <w:p w14:paraId="013A3BEA" w14:textId="06044B4C" w:rsidR="00A97CD8" w:rsidRPr="00A97CD8" w:rsidRDefault="00000000" w:rsidP="00A97CD8">
      <w:pPr>
        <w:rPr>
          <w:color w:val="0070C0"/>
          <w:sz w:val="24"/>
          <w:szCs w:val="24"/>
        </w:rPr>
      </w:pPr>
      <w:r w:rsidRPr="00A97CD8">
        <w:rPr>
          <w:b/>
          <w:bCs/>
          <w:sz w:val="24"/>
          <w:szCs w:val="24"/>
        </w:rPr>
        <w:t xml:space="preserve">Fragman: </w:t>
      </w:r>
      <w:hyperlink r:id="rId6" w:history="1">
        <w:r w:rsidR="00A97CD8" w:rsidRPr="00A97CD8">
          <w:rPr>
            <w:rStyle w:val="Kpr"/>
            <w:color w:val="0070C0"/>
            <w:sz w:val="24"/>
            <w:szCs w:val="24"/>
          </w:rPr>
          <w:t>https://www.youtube.com/watch?v=pU4zNIHaDHA</w:t>
        </w:r>
      </w:hyperlink>
    </w:p>
    <w:p w14:paraId="3800C76C" w14:textId="77777777" w:rsidR="00A97CD8" w:rsidRDefault="00A97CD8" w:rsidP="00A97CD8"/>
    <w:p w14:paraId="61807829" w14:textId="780D79A6" w:rsidR="0085435F" w:rsidRDefault="00000000" w:rsidP="00A97CD8">
      <w:pPr>
        <w:rPr>
          <w:sz w:val="24"/>
          <w:szCs w:val="24"/>
        </w:rPr>
      </w:pPr>
      <w:r>
        <w:rPr>
          <w:sz w:val="24"/>
          <w:szCs w:val="24"/>
        </w:rPr>
        <w:t xml:space="preserve">Warner </w:t>
      </w:r>
      <w:proofErr w:type="spellStart"/>
      <w:r>
        <w:rPr>
          <w:sz w:val="24"/>
          <w:szCs w:val="24"/>
        </w:rPr>
        <w:t>Bros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Pictures</w:t>
      </w:r>
      <w:proofErr w:type="spellEnd"/>
      <w:r>
        <w:rPr>
          <w:sz w:val="24"/>
          <w:szCs w:val="24"/>
        </w:rPr>
        <w:t xml:space="preserve"> imzalı, başrollerini Sandra </w:t>
      </w:r>
      <w:proofErr w:type="spellStart"/>
      <w:r>
        <w:rPr>
          <w:sz w:val="24"/>
          <w:szCs w:val="24"/>
        </w:rPr>
        <w:t>Bullock</w:t>
      </w:r>
      <w:proofErr w:type="spellEnd"/>
      <w:r>
        <w:rPr>
          <w:sz w:val="24"/>
          <w:szCs w:val="24"/>
        </w:rPr>
        <w:t xml:space="preserve"> ve Nicole </w:t>
      </w:r>
      <w:proofErr w:type="spellStart"/>
      <w:r>
        <w:rPr>
          <w:sz w:val="24"/>
          <w:szCs w:val="24"/>
        </w:rPr>
        <w:t>Kidman’ın</w:t>
      </w:r>
      <w:proofErr w:type="spellEnd"/>
      <w:r>
        <w:rPr>
          <w:sz w:val="24"/>
          <w:szCs w:val="24"/>
        </w:rPr>
        <w:t xml:space="preserve"> paylaştığı merakla beklenen ‘Aşkın Büyüsü 2’ (</w:t>
      </w:r>
      <w:proofErr w:type="spellStart"/>
      <w:r>
        <w:rPr>
          <w:sz w:val="24"/>
          <w:szCs w:val="24"/>
        </w:rPr>
        <w:t>Practical</w:t>
      </w:r>
      <w:proofErr w:type="spellEnd"/>
      <w:r>
        <w:rPr>
          <w:sz w:val="24"/>
          <w:szCs w:val="24"/>
        </w:rPr>
        <w:t xml:space="preserve"> Magic 2), 11 Eylül’de TME </w:t>
      </w:r>
      <w:proofErr w:type="spellStart"/>
      <w:r>
        <w:rPr>
          <w:sz w:val="24"/>
          <w:szCs w:val="24"/>
        </w:rPr>
        <w:t>Films</w:t>
      </w:r>
      <w:proofErr w:type="spellEnd"/>
      <w:r>
        <w:rPr>
          <w:sz w:val="24"/>
          <w:szCs w:val="24"/>
        </w:rPr>
        <w:t xml:space="preserve"> dağıtımıyla sinema salonlarındaki yerini alacak. Seyircilere eğlence, büyü ve kaos dolu kaçırılmayacak bir sinema deneyimi sunacak olan filmin, 8 Eylül Salı günü saat 10.30’da </w:t>
      </w:r>
      <w:proofErr w:type="spellStart"/>
      <w:r>
        <w:rPr>
          <w:sz w:val="24"/>
          <w:szCs w:val="24"/>
        </w:rPr>
        <w:t>Paribu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Cineverse</w:t>
      </w:r>
      <w:proofErr w:type="spellEnd"/>
      <w:r>
        <w:rPr>
          <w:sz w:val="24"/>
          <w:szCs w:val="24"/>
        </w:rPr>
        <w:t xml:space="preserve"> Kanyon Sinemaları'nda gerçekleştirilecek basın gösteriminde sizleri aramızda görmekten mutluluk duyarız.</w:t>
      </w:r>
    </w:p>
    <w:p w14:paraId="188EAC77" w14:textId="77777777" w:rsidR="0085435F" w:rsidRDefault="00000000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Filmde Owens kardeşler, ailelerini sonsuza dek parçalama tehdidi taşıyan karanlık bir lanetle yüzleşmek zorunda kalıyor. Sandra </w:t>
      </w:r>
      <w:proofErr w:type="spellStart"/>
      <w:r>
        <w:rPr>
          <w:sz w:val="24"/>
          <w:szCs w:val="24"/>
        </w:rPr>
        <w:t>Bullock</w:t>
      </w:r>
      <w:proofErr w:type="spellEnd"/>
      <w:r>
        <w:rPr>
          <w:sz w:val="24"/>
          <w:szCs w:val="24"/>
        </w:rPr>
        <w:t xml:space="preserve"> ve Nicole </w:t>
      </w:r>
      <w:proofErr w:type="spellStart"/>
      <w:r>
        <w:rPr>
          <w:sz w:val="24"/>
          <w:szCs w:val="24"/>
        </w:rPr>
        <w:t>Kidman’ın</w:t>
      </w:r>
      <w:proofErr w:type="spellEnd"/>
      <w:r>
        <w:rPr>
          <w:sz w:val="24"/>
          <w:szCs w:val="24"/>
        </w:rPr>
        <w:t xml:space="preserve"> başrollerini paylaştığı filmde ikonik ikiliye </w:t>
      </w:r>
      <w:proofErr w:type="spellStart"/>
      <w:r>
        <w:rPr>
          <w:sz w:val="24"/>
          <w:szCs w:val="24"/>
        </w:rPr>
        <w:t>Joey</w:t>
      </w:r>
      <w:proofErr w:type="spellEnd"/>
      <w:r>
        <w:rPr>
          <w:sz w:val="24"/>
          <w:szCs w:val="24"/>
        </w:rPr>
        <w:t xml:space="preserve"> King, Lee </w:t>
      </w:r>
      <w:proofErr w:type="spellStart"/>
      <w:r>
        <w:rPr>
          <w:sz w:val="24"/>
          <w:szCs w:val="24"/>
        </w:rPr>
        <w:t>Pace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Maisie</w:t>
      </w:r>
      <w:proofErr w:type="spellEnd"/>
      <w:r>
        <w:rPr>
          <w:sz w:val="24"/>
          <w:szCs w:val="24"/>
        </w:rPr>
        <w:t xml:space="preserve"> Williams, </w:t>
      </w:r>
      <w:proofErr w:type="spellStart"/>
      <w:r>
        <w:rPr>
          <w:sz w:val="24"/>
          <w:szCs w:val="24"/>
        </w:rPr>
        <w:t>Xolo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Maridueña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Solly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McLeod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Stockard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Channing</w:t>
      </w:r>
      <w:proofErr w:type="spellEnd"/>
      <w:r>
        <w:rPr>
          <w:sz w:val="24"/>
          <w:szCs w:val="24"/>
        </w:rPr>
        <w:t xml:space="preserve"> ve </w:t>
      </w:r>
      <w:proofErr w:type="spellStart"/>
      <w:r>
        <w:rPr>
          <w:sz w:val="24"/>
          <w:szCs w:val="24"/>
        </w:rPr>
        <w:t>Dianne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Wiest</w:t>
      </w:r>
      <w:proofErr w:type="spellEnd"/>
      <w:r>
        <w:rPr>
          <w:sz w:val="24"/>
          <w:szCs w:val="24"/>
        </w:rPr>
        <w:t xml:space="preserve"> eşlik ediyor.</w:t>
      </w:r>
    </w:p>
    <w:p w14:paraId="347B1677" w14:textId="77777777" w:rsidR="0085435F" w:rsidRDefault="00000000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Yönetmenliğini </w:t>
      </w:r>
      <w:proofErr w:type="spellStart"/>
      <w:r>
        <w:rPr>
          <w:sz w:val="24"/>
          <w:szCs w:val="24"/>
        </w:rPr>
        <w:t>Susanne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Bier'in</w:t>
      </w:r>
      <w:proofErr w:type="spellEnd"/>
      <w:r>
        <w:rPr>
          <w:sz w:val="24"/>
          <w:szCs w:val="24"/>
        </w:rPr>
        <w:t xml:space="preserve"> üstlendiği yapımın senaryosunu, Alice Hoffman'ın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Book</w:t>
      </w:r>
      <w:proofErr w:type="spellEnd"/>
      <w:r>
        <w:rPr>
          <w:sz w:val="24"/>
          <w:szCs w:val="24"/>
        </w:rPr>
        <w:t xml:space="preserve"> of Magic adlı romanından </w:t>
      </w:r>
      <w:proofErr w:type="spellStart"/>
      <w:r>
        <w:rPr>
          <w:sz w:val="24"/>
          <w:szCs w:val="24"/>
        </w:rPr>
        <w:t>Akiva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Goldsman</w:t>
      </w:r>
      <w:proofErr w:type="spellEnd"/>
      <w:r>
        <w:rPr>
          <w:sz w:val="24"/>
          <w:szCs w:val="24"/>
        </w:rPr>
        <w:t xml:space="preserve"> ve Georgia </w:t>
      </w:r>
      <w:proofErr w:type="spellStart"/>
      <w:r>
        <w:rPr>
          <w:sz w:val="24"/>
          <w:szCs w:val="24"/>
        </w:rPr>
        <w:t>Pritchett</w:t>
      </w:r>
      <w:proofErr w:type="spellEnd"/>
      <w:r>
        <w:rPr>
          <w:sz w:val="24"/>
          <w:szCs w:val="24"/>
        </w:rPr>
        <w:t xml:space="preserve"> kaleme alıyor. Yapımcılığını Denise </w:t>
      </w:r>
      <w:proofErr w:type="spellStart"/>
      <w:r>
        <w:rPr>
          <w:sz w:val="24"/>
          <w:szCs w:val="24"/>
        </w:rPr>
        <w:t>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Novi</w:t>
      </w:r>
      <w:proofErr w:type="spellEnd"/>
      <w:r>
        <w:rPr>
          <w:sz w:val="24"/>
          <w:szCs w:val="24"/>
        </w:rPr>
        <w:t xml:space="preserve">, Sandra </w:t>
      </w:r>
      <w:proofErr w:type="spellStart"/>
      <w:r>
        <w:rPr>
          <w:sz w:val="24"/>
          <w:szCs w:val="24"/>
        </w:rPr>
        <w:t>Bullock</w:t>
      </w:r>
      <w:proofErr w:type="spellEnd"/>
      <w:r>
        <w:rPr>
          <w:sz w:val="24"/>
          <w:szCs w:val="24"/>
        </w:rPr>
        <w:t xml:space="preserve"> ve Nicole </w:t>
      </w:r>
      <w:proofErr w:type="spellStart"/>
      <w:r>
        <w:rPr>
          <w:sz w:val="24"/>
          <w:szCs w:val="24"/>
        </w:rPr>
        <w:t>Kidman’ın</w:t>
      </w:r>
      <w:proofErr w:type="spellEnd"/>
      <w:r>
        <w:rPr>
          <w:sz w:val="24"/>
          <w:szCs w:val="24"/>
        </w:rPr>
        <w:t xml:space="preserve"> üstlendiği filmin kamera arkası ekibinde ise görüntü yönetmeni Simon </w:t>
      </w:r>
      <w:proofErr w:type="spellStart"/>
      <w:r>
        <w:rPr>
          <w:sz w:val="24"/>
          <w:szCs w:val="24"/>
        </w:rPr>
        <w:t>Duggan</w:t>
      </w:r>
      <w:proofErr w:type="spellEnd"/>
      <w:r>
        <w:rPr>
          <w:sz w:val="24"/>
          <w:szCs w:val="24"/>
        </w:rPr>
        <w:t xml:space="preserve">, yapım tasarımcısı </w:t>
      </w:r>
      <w:proofErr w:type="spellStart"/>
      <w:r>
        <w:rPr>
          <w:sz w:val="24"/>
          <w:szCs w:val="24"/>
        </w:rPr>
        <w:t>Tom</w:t>
      </w:r>
      <w:proofErr w:type="spellEnd"/>
      <w:r>
        <w:rPr>
          <w:sz w:val="24"/>
          <w:szCs w:val="24"/>
        </w:rPr>
        <w:t xml:space="preserve"> Burton, kurgucu Sam Williams ve besteci Rupert </w:t>
      </w:r>
      <w:proofErr w:type="spellStart"/>
      <w:r>
        <w:rPr>
          <w:sz w:val="24"/>
          <w:szCs w:val="24"/>
        </w:rPr>
        <w:t>Gregson</w:t>
      </w:r>
      <w:proofErr w:type="spellEnd"/>
      <w:r>
        <w:rPr>
          <w:sz w:val="24"/>
          <w:szCs w:val="24"/>
        </w:rPr>
        <w:t>-Williams yer alıyor.</w:t>
      </w:r>
    </w:p>
    <w:p w14:paraId="6316FB57" w14:textId="77777777" w:rsidR="0085435F" w:rsidRDefault="00000000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color w:val="222222"/>
          <w:sz w:val="24"/>
          <w:szCs w:val="24"/>
          <w:highlight w:val="white"/>
        </w:rPr>
        <w:t xml:space="preserve">Katılım durumunuzu </w:t>
      </w:r>
      <w:r w:rsidRPr="00A97CD8">
        <w:rPr>
          <w:b/>
          <w:bCs/>
          <w:color w:val="0070C0"/>
          <w:sz w:val="24"/>
          <w:szCs w:val="24"/>
          <w:highlight w:val="white"/>
        </w:rPr>
        <w:t xml:space="preserve">pprmedya@pprmedya.com </w:t>
      </w:r>
      <w:r>
        <w:rPr>
          <w:b/>
          <w:bCs/>
          <w:color w:val="222222"/>
          <w:sz w:val="24"/>
          <w:szCs w:val="24"/>
          <w:highlight w:val="white"/>
        </w:rPr>
        <w:t>adresine lütfen bildiriniz.</w:t>
      </w:r>
    </w:p>
    <w:p w14:paraId="03B51BAB" w14:textId="77777777" w:rsidR="0085435F" w:rsidRDefault="0085435F">
      <w:pPr>
        <w:spacing w:after="240"/>
        <w:rPr>
          <w:b/>
          <w:bCs/>
          <w:sz w:val="24"/>
          <w:szCs w:val="24"/>
        </w:rPr>
      </w:pPr>
    </w:p>
    <w:sectPr w:rsidR="0085435F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797" w:right="1134" w:bottom="765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62BEE" w14:textId="77777777" w:rsidR="00544F4B" w:rsidRDefault="00544F4B">
      <w:r>
        <w:separator/>
      </w:r>
    </w:p>
  </w:endnote>
  <w:endnote w:type="continuationSeparator" w:id="0">
    <w:p w14:paraId="0E628DE1" w14:textId="77777777" w:rsidR="00544F4B" w:rsidRDefault="00544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2E046973-B61F-42B2-97AA-0A62DEE731D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AD1693E-3FE9-486E-9A22-3E7B8A0014D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9C75A8C-6C86-4C2B-A0CB-EA5A06AA4D3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3FD2A" w14:textId="67C4A233" w:rsidR="0085435F" w:rsidRDefault="00A97CD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sz w:val="16"/>
        <w:szCs w:val="16"/>
      </w:rPr>
    </w:pPr>
    <w:r>
      <w:rPr>
        <w:color w:val="595959"/>
        <w:sz w:val="16"/>
        <w:szCs w:val="16"/>
      </w:rPr>
      <w:t xml:space="preserve"> </w:t>
    </w:r>
    <w:r w:rsidR="00000000">
      <w:rPr>
        <w:color w:val="595959"/>
        <w:sz w:val="16"/>
        <w:szCs w:val="16"/>
      </w:rPr>
      <w:t>PPR Medya ve İletişim Anonim Şirketi</w:t>
    </w:r>
  </w:p>
  <w:p w14:paraId="04F3FCCB" w14:textId="77777777" w:rsidR="0085435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595959"/>
        <w:sz w:val="16"/>
        <w:szCs w:val="16"/>
      </w:rPr>
    </w:pPr>
    <w:hyperlink r:id="rId1">
      <w:r>
        <w:rPr>
          <w:color w:val="595959"/>
          <w:sz w:val="16"/>
          <w:szCs w:val="16"/>
        </w:rPr>
        <w:t>ppr</w:t>
      </w:r>
    </w:hyperlink>
    <w:hyperlink r:id="rId2">
      <w:r>
        <w:rPr>
          <w:color w:val="595959"/>
          <w:sz w:val="16"/>
          <w:szCs w:val="16"/>
        </w:rPr>
        <w:t>@</w:t>
      </w:r>
    </w:hyperlink>
    <w:hyperlink r:id="rId3">
      <w:r>
        <w:rPr>
          <w:color w:val="595959"/>
          <w:sz w:val="16"/>
          <w:szCs w:val="16"/>
        </w:rPr>
        <w:t>ppr</w:t>
      </w:r>
    </w:hyperlink>
    <w:hyperlink r:id="rId4">
      <w:r>
        <w:rPr>
          <w:color w:val="595959"/>
          <w:sz w:val="16"/>
          <w:szCs w:val="16"/>
        </w:rPr>
        <w:t>.</w:t>
      </w:r>
    </w:hyperlink>
    <w:hyperlink r:id="rId5">
      <w:r>
        <w:rPr>
          <w:color w:val="595959"/>
          <w:sz w:val="16"/>
          <w:szCs w:val="16"/>
        </w:rPr>
        <w:t>com</w:t>
      </w:r>
    </w:hyperlink>
    <w:hyperlink r:id="rId6">
      <w:r>
        <w:rPr>
          <w:color w:val="595959"/>
          <w:sz w:val="16"/>
          <w:szCs w:val="16"/>
        </w:rPr>
        <w:t>.</w:t>
      </w:r>
    </w:hyperlink>
    <w:r>
      <w:rPr>
        <w:color w:val="595959"/>
        <w:sz w:val="16"/>
        <w:szCs w:val="16"/>
      </w:rPr>
      <w:t>tr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D89E0" w14:textId="77777777" w:rsidR="0085435F" w:rsidRDefault="0085435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AA394" w14:textId="77777777" w:rsidR="00544F4B" w:rsidRDefault="00544F4B">
      <w:r>
        <w:separator/>
      </w:r>
    </w:p>
  </w:footnote>
  <w:footnote w:type="continuationSeparator" w:id="0">
    <w:p w14:paraId="164CA6AD" w14:textId="77777777" w:rsidR="00544F4B" w:rsidRDefault="00544F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4BE0" w14:textId="4576CC7E" w:rsidR="0085435F" w:rsidRDefault="00000000"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64AA0338" wp14:editId="694A5ED9">
          <wp:extent cx="1028700" cy="101917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t="463" b="463"/>
                  <a:stretch>
                    <a:fillRect/>
                  </a:stretch>
                </pic:blipFill>
                <pic:spPr>
                  <a:xfrm>
                    <a:off x="0" y="0"/>
                    <a:ext cx="1028700" cy="1019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</w:r>
    <w:r w:rsidR="00A97CD8">
      <w:rPr>
        <w:color w:val="00000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986C2" w14:textId="77777777" w:rsidR="0085435F" w:rsidRDefault="0085435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35F"/>
    <w:rsid w:val="00184990"/>
    <w:rsid w:val="00544F4B"/>
    <w:rsid w:val="0085435F"/>
    <w:rsid w:val="00A9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649BE"/>
  <w15:docId w15:val="{45498597-4F7A-40C7-885D-FCF433DCA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ralkYok">
    <w:name w:val="No Spacing"/>
    <w:uiPriority w:val="1"/>
    <w:qFormat/>
    <w:rsid w:val="00A97CD8"/>
  </w:style>
  <w:style w:type="character" w:styleId="Kpr">
    <w:name w:val="Hyperlink"/>
    <w:basedOn w:val="VarsaylanParagrafYazTipi"/>
    <w:uiPriority w:val="99"/>
    <w:unhideWhenUsed/>
    <w:rsid w:val="00A97CD8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A97C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pU4zNIHaDHA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PR@PPR.COM.TR" TargetMode="External"/><Relationship Id="rId2" Type="http://schemas.openxmlformats.org/officeDocument/2006/relationships/hyperlink" Target="mailto:PPR@PPR.COM.TR" TargetMode="External"/><Relationship Id="rId1" Type="http://schemas.openxmlformats.org/officeDocument/2006/relationships/hyperlink" Target="mailto:PPR@PPR.COM.TR" TargetMode="External"/><Relationship Id="rId6" Type="http://schemas.openxmlformats.org/officeDocument/2006/relationships/hyperlink" Target="mailto:PPR@PPR.COM.TR" TargetMode="External"/><Relationship Id="rId5" Type="http://schemas.openxmlformats.org/officeDocument/2006/relationships/hyperlink" Target="mailto:PPR@PPR.COM.TR" TargetMode="External"/><Relationship Id="rId4" Type="http://schemas.openxmlformats.org/officeDocument/2006/relationships/hyperlink" Target="mailto:PPR@PPR.COM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Sadi Cilingir</cp:lastModifiedBy>
  <cp:revision>2</cp:revision>
  <dcterms:created xsi:type="dcterms:W3CDTF">2026-09-07T20:50:00Z</dcterms:created>
  <dcterms:modified xsi:type="dcterms:W3CDTF">2026-09-07T20:53:00Z</dcterms:modified>
</cp:coreProperties>
</file>