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6821" w14:textId="77777777" w:rsidR="007575E2" w:rsidRPr="00B52921" w:rsidRDefault="007575E2" w:rsidP="00D7663E">
      <w:pPr>
        <w:spacing w:line="240" w:lineRule="auto"/>
        <w:jc w:val="center"/>
        <w:rPr>
          <w:rFonts w:ascii="Verdana" w:hAnsi="Verdana"/>
          <w:b/>
          <w:sz w:val="40"/>
          <w:szCs w:val="40"/>
        </w:rPr>
      </w:pPr>
      <w:r w:rsidRPr="00B52921">
        <w:rPr>
          <w:rFonts w:ascii="Verdana" w:hAnsi="Verdana"/>
          <w:b/>
          <w:sz w:val="40"/>
          <w:szCs w:val="40"/>
        </w:rPr>
        <w:t xml:space="preserve">ARABALAR </w:t>
      </w:r>
      <w:proofErr w:type="gramStart"/>
      <w:r w:rsidRPr="00B52921">
        <w:rPr>
          <w:rFonts w:ascii="Verdana" w:hAnsi="Verdana"/>
          <w:b/>
          <w:sz w:val="40"/>
          <w:szCs w:val="40"/>
        </w:rPr>
        <w:t>2  (</w:t>
      </w:r>
      <w:proofErr w:type="gramEnd"/>
      <w:r w:rsidRPr="00B52921">
        <w:rPr>
          <w:rFonts w:ascii="Verdana" w:hAnsi="Verdana"/>
          <w:b/>
          <w:bCs/>
          <w:sz w:val="40"/>
          <w:szCs w:val="40"/>
        </w:rPr>
        <w:t xml:space="preserve">Disney </w:t>
      </w:r>
      <w:proofErr w:type="spellStart"/>
      <w:r w:rsidRPr="00B52921">
        <w:rPr>
          <w:rFonts w:ascii="Verdana" w:hAnsi="Verdana"/>
          <w:b/>
          <w:bCs/>
          <w:sz w:val="40"/>
          <w:szCs w:val="40"/>
        </w:rPr>
        <w:t>Digital</w:t>
      </w:r>
      <w:proofErr w:type="spellEnd"/>
      <w:r w:rsidRPr="00B52921">
        <w:rPr>
          <w:rFonts w:ascii="Verdana" w:hAnsi="Verdana"/>
          <w:b/>
          <w:bCs/>
          <w:sz w:val="40"/>
          <w:szCs w:val="40"/>
        </w:rPr>
        <w:t xml:space="preserve"> 3D™ </w:t>
      </w:r>
      <w:proofErr w:type="gramStart"/>
      <w:r w:rsidRPr="00B52921">
        <w:rPr>
          <w:rFonts w:ascii="Verdana" w:hAnsi="Verdana"/>
          <w:b/>
          <w:bCs/>
          <w:sz w:val="40"/>
          <w:szCs w:val="40"/>
        </w:rPr>
        <w:t>ve  IMAX</w:t>
      </w:r>
      <w:proofErr w:type="gramEnd"/>
      <w:r w:rsidRPr="00B52921">
        <w:rPr>
          <w:rFonts w:ascii="Verdana" w:hAnsi="Verdana"/>
          <w:b/>
          <w:bCs/>
          <w:sz w:val="40"/>
          <w:szCs w:val="40"/>
        </w:rPr>
        <w:t xml:space="preserve">® </w:t>
      </w:r>
      <w:proofErr w:type="gramStart"/>
      <w:r w:rsidRPr="00B52921">
        <w:rPr>
          <w:rFonts w:ascii="Verdana" w:hAnsi="Verdana"/>
          <w:b/>
          <w:bCs/>
          <w:sz w:val="40"/>
          <w:szCs w:val="40"/>
        </w:rPr>
        <w:t>3D</w:t>
      </w:r>
      <w:r w:rsidRPr="00B52921">
        <w:rPr>
          <w:rFonts w:ascii="Verdana" w:hAnsi="Verdana"/>
          <w:b/>
          <w:sz w:val="40"/>
          <w:szCs w:val="40"/>
        </w:rPr>
        <w:t xml:space="preserve"> )</w:t>
      </w:r>
      <w:proofErr w:type="gramEnd"/>
    </w:p>
    <w:p w14:paraId="03A939D5" w14:textId="77777777" w:rsidR="0041752E" w:rsidRPr="0041752E" w:rsidRDefault="0041752E" w:rsidP="0041752E">
      <w:pPr>
        <w:pStyle w:val="AralkYok"/>
        <w:rPr>
          <w:rFonts w:ascii="Verdana" w:hAnsi="Verdana"/>
          <w:sz w:val="24"/>
          <w:szCs w:val="24"/>
        </w:rPr>
      </w:pPr>
    </w:p>
    <w:p w14:paraId="0E2C6467" w14:textId="1439ACDC" w:rsidR="007575E2" w:rsidRPr="0041752E" w:rsidRDefault="007575E2" w:rsidP="0041752E">
      <w:pPr>
        <w:pStyle w:val="AralkYok"/>
        <w:rPr>
          <w:rFonts w:ascii="Verdana" w:hAnsi="Verdana"/>
          <w:b/>
          <w:bCs/>
          <w:sz w:val="24"/>
          <w:szCs w:val="24"/>
        </w:rPr>
      </w:pPr>
      <w:r w:rsidRPr="0041752E">
        <w:rPr>
          <w:rFonts w:ascii="Verdana" w:hAnsi="Verdana"/>
          <w:b/>
          <w:bCs/>
          <w:sz w:val="24"/>
          <w:szCs w:val="24"/>
        </w:rPr>
        <w:t>DISNEY PIXAR</w:t>
      </w:r>
    </w:p>
    <w:p w14:paraId="4C6A1FEE" w14:textId="77777777" w:rsidR="0041752E" w:rsidRPr="0041752E" w:rsidRDefault="0041752E" w:rsidP="0041752E">
      <w:pPr>
        <w:pStyle w:val="AralkYok"/>
        <w:rPr>
          <w:rFonts w:ascii="Verdana" w:hAnsi="Verdana"/>
          <w:sz w:val="24"/>
          <w:szCs w:val="24"/>
        </w:rPr>
      </w:pPr>
    </w:p>
    <w:p w14:paraId="58146F8D" w14:textId="6D6684F6" w:rsidR="007575E2" w:rsidRPr="0041752E" w:rsidRDefault="007575E2" w:rsidP="0041752E">
      <w:pPr>
        <w:pStyle w:val="AralkYok"/>
        <w:rPr>
          <w:rFonts w:ascii="Verdana" w:hAnsi="Verdana"/>
          <w:sz w:val="24"/>
          <w:szCs w:val="24"/>
        </w:rPr>
      </w:pPr>
      <w:r w:rsidRPr="0041752E">
        <w:rPr>
          <w:rFonts w:ascii="Verdana" w:hAnsi="Verdana"/>
          <w:b/>
          <w:bCs/>
          <w:sz w:val="24"/>
          <w:szCs w:val="24"/>
        </w:rPr>
        <w:t>Internet sitesi</w:t>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t>:</w:t>
      </w:r>
      <w:r w:rsidRPr="0041752E">
        <w:rPr>
          <w:rFonts w:ascii="Verdana" w:hAnsi="Verdana"/>
          <w:sz w:val="24"/>
          <w:szCs w:val="24"/>
        </w:rPr>
        <w:t xml:space="preserve"> Disney.com/</w:t>
      </w:r>
      <w:proofErr w:type="spellStart"/>
      <w:r w:rsidRPr="0041752E">
        <w:rPr>
          <w:rFonts w:ascii="Verdana" w:hAnsi="Verdana"/>
          <w:sz w:val="24"/>
          <w:szCs w:val="24"/>
        </w:rPr>
        <w:t>cars</w:t>
      </w:r>
      <w:proofErr w:type="spellEnd"/>
    </w:p>
    <w:p w14:paraId="23084D8A" w14:textId="4616A28B" w:rsidR="007575E2" w:rsidRPr="0041752E" w:rsidRDefault="007575E2" w:rsidP="0041752E">
      <w:pPr>
        <w:pStyle w:val="AralkYok"/>
        <w:rPr>
          <w:rFonts w:ascii="Verdana" w:hAnsi="Verdana"/>
          <w:sz w:val="24"/>
          <w:szCs w:val="24"/>
        </w:rPr>
      </w:pPr>
      <w:r w:rsidRPr="0041752E">
        <w:rPr>
          <w:rFonts w:ascii="Verdana" w:hAnsi="Verdana"/>
          <w:b/>
          <w:bCs/>
          <w:sz w:val="24"/>
          <w:szCs w:val="24"/>
        </w:rPr>
        <w:t>Bizi Facebook’ta beğenin</w:t>
      </w:r>
      <w:r w:rsidRPr="0041752E">
        <w:rPr>
          <w:rFonts w:ascii="Verdana" w:hAnsi="Verdana"/>
          <w:b/>
          <w:bCs/>
          <w:sz w:val="24"/>
          <w:szCs w:val="24"/>
        </w:rPr>
        <w:tab/>
        <w:t>:</w:t>
      </w:r>
      <w:r w:rsidRPr="0041752E">
        <w:rPr>
          <w:rFonts w:ascii="Verdana" w:hAnsi="Verdana"/>
          <w:sz w:val="24"/>
          <w:szCs w:val="24"/>
        </w:rPr>
        <w:t xml:space="preserve"> facebook.com/</w:t>
      </w:r>
      <w:proofErr w:type="spellStart"/>
      <w:r w:rsidRPr="0041752E">
        <w:rPr>
          <w:rFonts w:ascii="Verdana" w:hAnsi="Verdana"/>
          <w:sz w:val="24"/>
          <w:szCs w:val="24"/>
        </w:rPr>
        <w:t>pxarcars</w:t>
      </w:r>
      <w:proofErr w:type="spellEnd"/>
    </w:p>
    <w:p w14:paraId="10936E65" w14:textId="2F50B403" w:rsidR="007575E2" w:rsidRPr="0041752E" w:rsidRDefault="007575E2" w:rsidP="0041752E">
      <w:pPr>
        <w:pStyle w:val="AralkYok"/>
        <w:rPr>
          <w:rFonts w:ascii="Verdana" w:hAnsi="Verdana"/>
          <w:sz w:val="24"/>
          <w:szCs w:val="24"/>
        </w:rPr>
      </w:pPr>
      <w:r w:rsidRPr="0041752E">
        <w:rPr>
          <w:rFonts w:ascii="Verdana" w:hAnsi="Verdana"/>
          <w:b/>
          <w:bCs/>
          <w:sz w:val="24"/>
          <w:szCs w:val="24"/>
        </w:rPr>
        <w:t>Bizi Facebook’ta beğenin</w:t>
      </w:r>
      <w:r w:rsidRPr="0041752E">
        <w:rPr>
          <w:rFonts w:ascii="Verdana" w:hAnsi="Verdana"/>
          <w:b/>
          <w:bCs/>
          <w:sz w:val="24"/>
          <w:szCs w:val="24"/>
        </w:rPr>
        <w:tab/>
        <w:t>:</w:t>
      </w:r>
      <w:r w:rsidRPr="0041752E">
        <w:rPr>
          <w:rFonts w:ascii="Verdana" w:hAnsi="Verdana"/>
          <w:sz w:val="24"/>
          <w:szCs w:val="24"/>
        </w:rPr>
        <w:t xml:space="preserve"> facebook.com/</w:t>
      </w:r>
      <w:proofErr w:type="spellStart"/>
      <w:r w:rsidRPr="0041752E">
        <w:rPr>
          <w:rFonts w:ascii="Verdana" w:hAnsi="Verdana"/>
          <w:sz w:val="24"/>
          <w:szCs w:val="24"/>
        </w:rPr>
        <w:t>disneyturkiye</w:t>
      </w:r>
      <w:proofErr w:type="spellEnd"/>
    </w:p>
    <w:p w14:paraId="02FEC235" w14:textId="165AAAA2" w:rsidR="007575E2" w:rsidRPr="0041752E" w:rsidRDefault="007575E2" w:rsidP="0041752E">
      <w:pPr>
        <w:pStyle w:val="AralkYok"/>
        <w:rPr>
          <w:rFonts w:ascii="Verdana" w:hAnsi="Verdana"/>
          <w:sz w:val="24"/>
          <w:szCs w:val="24"/>
        </w:rPr>
      </w:pPr>
      <w:r w:rsidRPr="0041752E">
        <w:rPr>
          <w:rFonts w:ascii="Verdana" w:hAnsi="Verdana"/>
          <w:b/>
          <w:bCs/>
          <w:sz w:val="24"/>
          <w:szCs w:val="24"/>
        </w:rPr>
        <w:t>Bizi Twitter’da takip edin</w:t>
      </w:r>
      <w:r w:rsidRPr="0041752E">
        <w:rPr>
          <w:rFonts w:ascii="Verdana" w:hAnsi="Verdana"/>
          <w:b/>
          <w:bCs/>
          <w:sz w:val="24"/>
          <w:szCs w:val="24"/>
        </w:rPr>
        <w:tab/>
        <w:t>:</w:t>
      </w:r>
      <w:r w:rsidRPr="0041752E">
        <w:rPr>
          <w:rFonts w:ascii="Verdana" w:hAnsi="Verdana"/>
          <w:sz w:val="24"/>
          <w:szCs w:val="24"/>
        </w:rPr>
        <w:t xml:space="preserve"> twitter.com/</w:t>
      </w:r>
      <w:proofErr w:type="spellStart"/>
      <w:r w:rsidRPr="0041752E">
        <w:rPr>
          <w:rFonts w:ascii="Verdana" w:hAnsi="Verdana"/>
          <w:sz w:val="24"/>
          <w:szCs w:val="24"/>
        </w:rPr>
        <w:t>disneypixar</w:t>
      </w:r>
      <w:proofErr w:type="spellEnd"/>
    </w:p>
    <w:p w14:paraId="026D107F" w14:textId="77777777" w:rsidR="007575E2" w:rsidRPr="0041752E" w:rsidRDefault="007575E2" w:rsidP="0041752E">
      <w:pPr>
        <w:pStyle w:val="AralkYok"/>
        <w:rPr>
          <w:rFonts w:ascii="Verdana" w:hAnsi="Verdana"/>
          <w:sz w:val="24"/>
          <w:szCs w:val="24"/>
        </w:rPr>
      </w:pPr>
      <w:r w:rsidRPr="0041752E">
        <w:rPr>
          <w:rFonts w:ascii="Verdana" w:hAnsi="Verdana"/>
          <w:b/>
          <w:bCs/>
          <w:sz w:val="24"/>
          <w:szCs w:val="24"/>
        </w:rPr>
        <w:t>Tür</w:t>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t>:</w:t>
      </w:r>
      <w:r w:rsidRPr="0041752E">
        <w:rPr>
          <w:rFonts w:ascii="Verdana" w:hAnsi="Verdana"/>
          <w:sz w:val="24"/>
          <w:szCs w:val="24"/>
        </w:rPr>
        <w:t xml:space="preserve"> Animasyon / Komedi / Macera</w:t>
      </w:r>
    </w:p>
    <w:p w14:paraId="2D1E962E" w14:textId="1107C2BD" w:rsidR="007575E2" w:rsidRPr="0041752E" w:rsidRDefault="007575E2" w:rsidP="0041752E">
      <w:pPr>
        <w:pStyle w:val="AralkYok"/>
        <w:rPr>
          <w:rFonts w:ascii="Verdana" w:hAnsi="Verdana"/>
          <w:sz w:val="24"/>
          <w:szCs w:val="24"/>
        </w:rPr>
      </w:pPr>
      <w:r w:rsidRPr="0041752E">
        <w:rPr>
          <w:rFonts w:ascii="Verdana" w:hAnsi="Verdana"/>
          <w:b/>
          <w:bCs/>
          <w:sz w:val="24"/>
          <w:szCs w:val="24"/>
        </w:rPr>
        <w:t>Rating</w:t>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r>
      <w:r w:rsidRPr="0041752E">
        <w:rPr>
          <w:rFonts w:ascii="Verdana" w:hAnsi="Verdana"/>
          <w:b/>
          <w:bCs/>
          <w:sz w:val="24"/>
          <w:szCs w:val="24"/>
        </w:rPr>
        <w:tab/>
        <w:t>:</w:t>
      </w:r>
      <w:r w:rsidRPr="0041752E">
        <w:rPr>
          <w:rFonts w:ascii="Verdana" w:hAnsi="Verdana"/>
          <w:sz w:val="24"/>
          <w:szCs w:val="24"/>
        </w:rPr>
        <w:t xml:space="preserve"> TBD (Daha Sonra Belirlenecek)</w:t>
      </w:r>
    </w:p>
    <w:p w14:paraId="09743C79" w14:textId="5F5837E6" w:rsidR="007575E2" w:rsidRPr="0041752E" w:rsidRDefault="007575E2" w:rsidP="0041752E">
      <w:pPr>
        <w:pStyle w:val="AralkYok"/>
        <w:rPr>
          <w:rFonts w:ascii="Verdana" w:hAnsi="Verdana"/>
          <w:sz w:val="24"/>
          <w:szCs w:val="24"/>
        </w:rPr>
      </w:pPr>
      <w:r w:rsidRPr="0041752E">
        <w:rPr>
          <w:rFonts w:ascii="Verdana" w:hAnsi="Verdana"/>
          <w:b/>
          <w:bCs/>
          <w:sz w:val="24"/>
          <w:szCs w:val="24"/>
        </w:rPr>
        <w:t>Türkiye vizyon tarihi</w:t>
      </w:r>
      <w:r w:rsidRPr="0041752E">
        <w:rPr>
          <w:rFonts w:ascii="Verdana" w:hAnsi="Verdana"/>
          <w:b/>
          <w:bCs/>
          <w:sz w:val="24"/>
          <w:szCs w:val="24"/>
        </w:rPr>
        <w:tab/>
      </w:r>
      <w:r w:rsidR="0041752E">
        <w:rPr>
          <w:rFonts w:ascii="Verdana" w:hAnsi="Verdana"/>
          <w:b/>
          <w:bCs/>
          <w:sz w:val="24"/>
          <w:szCs w:val="24"/>
        </w:rPr>
        <w:tab/>
      </w:r>
      <w:r w:rsidRPr="0041752E">
        <w:rPr>
          <w:rFonts w:ascii="Verdana" w:hAnsi="Verdana"/>
          <w:b/>
          <w:bCs/>
          <w:sz w:val="24"/>
          <w:szCs w:val="24"/>
        </w:rPr>
        <w:t>:</w:t>
      </w:r>
      <w:r w:rsidRPr="0041752E">
        <w:rPr>
          <w:rFonts w:ascii="Verdana" w:hAnsi="Verdana"/>
          <w:sz w:val="24"/>
          <w:szCs w:val="24"/>
        </w:rPr>
        <w:t xml:space="preserve"> 19 Ağustos 2011</w:t>
      </w:r>
    </w:p>
    <w:p w14:paraId="4B40B104" w14:textId="3B2DE209" w:rsidR="007575E2" w:rsidRPr="0041752E" w:rsidRDefault="007575E2" w:rsidP="0041752E">
      <w:pPr>
        <w:pStyle w:val="AralkYok"/>
        <w:rPr>
          <w:rFonts w:ascii="Verdana" w:hAnsi="Verdana"/>
          <w:sz w:val="24"/>
          <w:szCs w:val="24"/>
        </w:rPr>
      </w:pPr>
      <w:r w:rsidRPr="0041752E">
        <w:rPr>
          <w:rFonts w:ascii="Verdana" w:hAnsi="Verdana"/>
          <w:b/>
          <w:bCs/>
          <w:sz w:val="24"/>
          <w:szCs w:val="24"/>
        </w:rPr>
        <w:t>Yönetmen</w:t>
      </w:r>
      <w:r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Pr="0041752E">
        <w:rPr>
          <w:rFonts w:ascii="Verdana" w:hAnsi="Verdana"/>
          <w:b/>
          <w:bCs/>
          <w:sz w:val="24"/>
          <w:szCs w:val="24"/>
        </w:rPr>
        <w:t>:</w:t>
      </w:r>
      <w:r w:rsidRPr="0041752E">
        <w:rPr>
          <w:rFonts w:ascii="Verdana" w:hAnsi="Verdana"/>
          <w:sz w:val="24"/>
          <w:szCs w:val="24"/>
        </w:rPr>
        <w:t xml:space="preserve"> John </w:t>
      </w:r>
      <w:proofErr w:type="spellStart"/>
      <w:r w:rsidRPr="0041752E">
        <w:rPr>
          <w:rFonts w:ascii="Verdana" w:hAnsi="Verdana"/>
          <w:sz w:val="24"/>
          <w:szCs w:val="24"/>
        </w:rPr>
        <w:t>Lasseter</w:t>
      </w:r>
      <w:proofErr w:type="spellEnd"/>
    </w:p>
    <w:p w14:paraId="0BD3D61A" w14:textId="6A45490F" w:rsidR="007575E2" w:rsidRPr="0041752E" w:rsidRDefault="007575E2" w:rsidP="0041752E">
      <w:pPr>
        <w:pStyle w:val="AralkYok"/>
        <w:rPr>
          <w:rFonts w:ascii="Verdana" w:hAnsi="Verdana"/>
          <w:sz w:val="24"/>
          <w:szCs w:val="24"/>
        </w:rPr>
      </w:pPr>
      <w:r w:rsidRPr="0041752E">
        <w:rPr>
          <w:rFonts w:ascii="Verdana" w:hAnsi="Verdana"/>
          <w:b/>
          <w:bCs/>
          <w:sz w:val="24"/>
          <w:szCs w:val="24"/>
        </w:rPr>
        <w:t>Yardımcı Yönetmen</w:t>
      </w:r>
      <w:r w:rsidRPr="0041752E">
        <w:rPr>
          <w:rFonts w:ascii="Verdana" w:hAnsi="Verdana"/>
          <w:b/>
          <w:bCs/>
          <w:sz w:val="24"/>
          <w:szCs w:val="24"/>
        </w:rPr>
        <w:tab/>
      </w:r>
      <w:r w:rsidR="0041752E" w:rsidRPr="0041752E">
        <w:rPr>
          <w:rFonts w:ascii="Verdana" w:hAnsi="Verdana"/>
          <w:b/>
          <w:bCs/>
          <w:sz w:val="24"/>
          <w:szCs w:val="24"/>
        </w:rPr>
        <w:tab/>
      </w:r>
      <w:r w:rsidRPr="0041752E">
        <w:rPr>
          <w:rFonts w:ascii="Verdana" w:hAnsi="Verdana"/>
          <w:b/>
          <w:bCs/>
          <w:sz w:val="24"/>
          <w:szCs w:val="24"/>
        </w:rPr>
        <w:t>:</w:t>
      </w:r>
      <w:r w:rsidRPr="0041752E">
        <w:rPr>
          <w:rFonts w:ascii="Verdana" w:hAnsi="Verdana"/>
          <w:sz w:val="24"/>
          <w:szCs w:val="24"/>
        </w:rPr>
        <w:t xml:space="preserve"> Brad Lewis</w:t>
      </w:r>
    </w:p>
    <w:p w14:paraId="58C94948" w14:textId="47B617D8" w:rsidR="007575E2" w:rsidRPr="0041752E" w:rsidRDefault="007575E2" w:rsidP="0041752E">
      <w:pPr>
        <w:pStyle w:val="AralkYok"/>
        <w:rPr>
          <w:rFonts w:ascii="Verdana" w:hAnsi="Verdana"/>
          <w:sz w:val="24"/>
          <w:szCs w:val="24"/>
        </w:rPr>
      </w:pPr>
      <w:r w:rsidRPr="0041752E">
        <w:rPr>
          <w:rFonts w:ascii="Verdana" w:hAnsi="Verdana"/>
          <w:b/>
          <w:bCs/>
          <w:sz w:val="24"/>
          <w:szCs w:val="24"/>
        </w:rPr>
        <w:t>Yapımcı</w:t>
      </w:r>
      <w:r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Pr="0041752E">
        <w:rPr>
          <w:rFonts w:ascii="Verdana" w:hAnsi="Verdana"/>
          <w:b/>
          <w:bCs/>
          <w:sz w:val="24"/>
          <w:szCs w:val="24"/>
        </w:rPr>
        <w:t>:</w:t>
      </w:r>
      <w:r w:rsidRPr="0041752E">
        <w:rPr>
          <w:rFonts w:ascii="Verdana" w:hAnsi="Verdana"/>
          <w:sz w:val="24"/>
          <w:szCs w:val="24"/>
        </w:rPr>
        <w:t xml:space="preserve"> Denis </w:t>
      </w:r>
      <w:proofErr w:type="spellStart"/>
      <w:r w:rsidRPr="0041752E">
        <w:rPr>
          <w:rFonts w:ascii="Verdana" w:hAnsi="Verdana"/>
          <w:sz w:val="24"/>
          <w:szCs w:val="24"/>
        </w:rPr>
        <w:t>Ream</w:t>
      </w:r>
      <w:proofErr w:type="spellEnd"/>
    </w:p>
    <w:p w14:paraId="3D0D44F2" w14:textId="4F4A85D5" w:rsidR="007575E2" w:rsidRDefault="007575E2" w:rsidP="0041752E">
      <w:pPr>
        <w:pStyle w:val="AralkYok"/>
        <w:rPr>
          <w:rFonts w:ascii="Verdana" w:hAnsi="Verdana"/>
          <w:sz w:val="24"/>
          <w:szCs w:val="24"/>
        </w:rPr>
      </w:pPr>
      <w:r w:rsidRPr="0041752E">
        <w:rPr>
          <w:rFonts w:ascii="Verdana" w:hAnsi="Verdana"/>
          <w:b/>
          <w:bCs/>
          <w:sz w:val="24"/>
          <w:szCs w:val="24"/>
        </w:rPr>
        <w:t>Müzik</w:t>
      </w:r>
      <w:r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0041752E" w:rsidRPr="0041752E">
        <w:rPr>
          <w:rFonts w:ascii="Verdana" w:hAnsi="Verdana"/>
          <w:b/>
          <w:bCs/>
          <w:sz w:val="24"/>
          <w:szCs w:val="24"/>
        </w:rPr>
        <w:tab/>
      </w:r>
      <w:r w:rsidRPr="0041752E">
        <w:rPr>
          <w:rFonts w:ascii="Verdana" w:hAnsi="Verdana"/>
          <w:b/>
          <w:bCs/>
          <w:sz w:val="24"/>
          <w:szCs w:val="24"/>
        </w:rPr>
        <w:t>:</w:t>
      </w:r>
      <w:r w:rsidRPr="0041752E">
        <w:rPr>
          <w:rFonts w:ascii="Verdana" w:hAnsi="Verdana"/>
          <w:sz w:val="24"/>
          <w:szCs w:val="24"/>
        </w:rPr>
        <w:t xml:space="preserve"> Michael </w:t>
      </w:r>
      <w:proofErr w:type="spellStart"/>
      <w:r w:rsidRPr="0041752E">
        <w:rPr>
          <w:rFonts w:ascii="Verdana" w:hAnsi="Verdana"/>
          <w:sz w:val="24"/>
          <w:szCs w:val="24"/>
        </w:rPr>
        <w:t>Giacchino</w:t>
      </w:r>
      <w:proofErr w:type="spellEnd"/>
    </w:p>
    <w:p w14:paraId="73F73525" w14:textId="77777777" w:rsidR="0041752E" w:rsidRPr="0041752E" w:rsidRDefault="0041752E" w:rsidP="0041752E">
      <w:pPr>
        <w:pStyle w:val="AralkYok"/>
        <w:rPr>
          <w:rFonts w:ascii="Verdana" w:hAnsi="Verdana"/>
          <w:sz w:val="24"/>
          <w:szCs w:val="24"/>
        </w:rPr>
      </w:pPr>
    </w:p>
    <w:p w14:paraId="3A47494F" w14:textId="2E235C01" w:rsidR="007575E2" w:rsidRPr="00581BEA" w:rsidRDefault="007575E2" w:rsidP="00581BEA">
      <w:pPr>
        <w:spacing w:line="240" w:lineRule="auto"/>
        <w:rPr>
          <w:rFonts w:ascii="Verdana" w:hAnsi="Verdana"/>
          <w:sz w:val="24"/>
          <w:szCs w:val="24"/>
        </w:rPr>
      </w:pPr>
      <w:r w:rsidRPr="00581BEA">
        <w:rPr>
          <w:rFonts w:ascii="Verdana" w:hAnsi="Verdana"/>
          <w:sz w:val="24"/>
          <w:szCs w:val="24"/>
        </w:rPr>
        <w:t xml:space="preserve">Yıldız yarışçı Şimşek </w:t>
      </w:r>
      <w:proofErr w:type="spellStart"/>
      <w:r w:rsidRPr="00581BEA">
        <w:rPr>
          <w:rFonts w:ascii="Verdana" w:hAnsi="Verdana"/>
          <w:sz w:val="24"/>
          <w:szCs w:val="24"/>
        </w:rPr>
        <w:t>McQueen</w:t>
      </w:r>
      <w:proofErr w:type="spellEnd"/>
      <w:r w:rsidRPr="00581BEA">
        <w:rPr>
          <w:rFonts w:ascii="Verdana" w:hAnsi="Verdana"/>
          <w:sz w:val="24"/>
          <w:szCs w:val="24"/>
        </w:rPr>
        <w:t xml:space="preserve"> ve çekici Mater Arabalar 2’de dünyanın en hızlı arabasını belirlemek için düzenlenen ilk Dünya Grand </w:t>
      </w:r>
      <w:proofErr w:type="spellStart"/>
      <w:r w:rsidRPr="00581BEA">
        <w:rPr>
          <w:rFonts w:ascii="Verdana" w:hAnsi="Verdana"/>
          <w:sz w:val="24"/>
          <w:szCs w:val="24"/>
        </w:rPr>
        <w:t>Pri’sinde</w:t>
      </w:r>
      <w:proofErr w:type="spellEnd"/>
      <w:r w:rsidRPr="00581BEA">
        <w:rPr>
          <w:rFonts w:ascii="Verdana" w:hAnsi="Verdana"/>
          <w:sz w:val="24"/>
          <w:szCs w:val="24"/>
        </w:rPr>
        <w:t xml:space="preserve"> yarışmak için denizaşırı ülkelere gidince dostluklarını da heyecan verici yeni yerlere götürürler. Fakat şampiyonluğa giden yol Mater’in entrikalı bir maceraya girişmesiyle birlikte çukurlarla, dolambaçlarla ve şamatalı sürprizlerle dolar. Mater kendisini iki arada bir derede bulur: Ya Şimşek </w:t>
      </w:r>
      <w:proofErr w:type="spellStart"/>
      <w:r w:rsidRPr="00581BEA">
        <w:rPr>
          <w:rFonts w:ascii="Verdana" w:hAnsi="Verdana"/>
          <w:sz w:val="24"/>
          <w:szCs w:val="24"/>
        </w:rPr>
        <w:t>McQueen’e</w:t>
      </w:r>
      <w:proofErr w:type="spellEnd"/>
      <w:r w:rsidRPr="00581BEA">
        <w:rPr>
          <w:rFonts w:ascii="Verdana" w:hAnsi="Verdana"/>
          <w:sz w:val="24"/>
          <w:szCs w:val="24"/>
        </w:rPr>
        <w:t xml:space="preserve"> bu büyük yarışta yardım edecektir ya da usta İngiliz casusu Finn </w:t>
      </w:r>
      <w:proofErr w:type="spellStart"/>
      <w:r w:rsidRPr="00581BEA">
        <w:rPr>
          <w:rFonts w:ascii="Verdana" w:hAnsi="Verdana"/>
          <w:sz w:val="24"/>
          <w:szCs w:val="24"/>
        </w:rPr>
        <w:t>McRoket’in</w:t>
      </w:r>
      <w:proofErr w:type="spellEnd"/>
      <w:r w:rsidRPr="00581BEA">
        <w:rPr>
          <w:rFonts w:ascii="Verdana" w:hAnsi="Verdana"/>
          <w:sz w:val="24"/>
          <w:szCs w:val="24"/>
        </w:rPr>
        <w:t xml:space="preserve"> ve stajyer ajan </w:t>
      </w:r>
      <w:proofErr w:type="spellStart"/>
      <w:r w:rsidRPr="00581BEA">
        <w:rPr>
          <w:rFonts w:ascii="Verdana" w:hAnsi="Verdana"/>
          <w:sz w:val="24"/>
          <w:szCs w:val="24"/>
        </w:rPr>
        <w:t>Holley</w:t>
      </w:r>
      <w:proofErr w:type="spellEnd"/>
      <w:r w:rsidRPr="00581BEA">
        <w:rPr>
          <w:rFonts w:ascii="Verdana" w:hAnsi="Verdana"/>
          <w:sz w:val="24"/>
          <w:szCs w:val="24"/>
        </w:rPr>
        <w:t xml:space="preserve"> </w:t>
      </w:r>
      <w:proofErr w:type="spellStart"/>
      <w:r w:rsidRPr="00581BEA">
        <w:rPr>
          <w:rFonts w:ascii="Verdana" w:hAnsi="Verdana"/>
          <w:sz w:val="24"/>
          <w:szCs w:val="24"/>
        </w:rPr>
        <w:t>Shifwell’in</w:t>
      </w:r>
      <w:proofErr w:type="spellEnd"/>
      <w:r w:rsidRPr="00581BEA">
        <w:rPr>
          <w:rFonts w:ascii="Verdana" w:hAnsi="Verdana"/>
          <w:sz w:val="24"/>
          <w:szCs w:val="24"/>
        </w:rPr>
        <w:t xml:space="preserve"> yürüttüğü çok gizli görevde yer alacaktır. Mater’in aksiyon dolu macerası onu Japonya ve Avrupa sokaklarında tehlikeli bir kovalamacaya sürükler. Peşinde dostları vardır ve bütün dünya izlemektedir. Bu tempolu eğlencede renkli yeni otomobiller, acımasız kötüler ve uluslararası bir yarış rekabeti var.</w:t>
      </w:r>
    </w:p>
    <w:p w14:paraId="734B2C84" w14:textId="77777777" w:rsidR="007575E2" w:rsidRPr="00581BEA" w:rsidRDefault="007575E2" w:rsidP="00581BEA">
      <w:pPr>
        <w:spacing w:line="240" w:lineRule="auto"/>
        <w:rPr>
          <w:rFonts w:ascii="Verdana" w:hAnsi="Verdana"/>
          <w:sz w:val="24"/>
          <w:szCs w:val="24"/>
        </w:rPr>
      </w:pPr>
      <w:r w:rsidRPr="00581BEA">
        <w:rPr>
          <w:rFonts w:ascii="Verdana" w:hAnsi="Verdana"/>
          <w:sz w:val="24"/>
          <w:szCs w:val="24"/>
        </w:rPr>
        <w:t xml:space="preserve">John </w:t>
      </w:r>
      <w:proofErr w:type="spellStart"/>
      <w:r w:rsidRPr="00581BEA">
        <w:rPr>
          <w:rFonts w:ascii="Verdana" w:hAnsi="Verdana"/>
          <w:sz w:val="24"/>
          <w:szCs w:val="24"/>
        </w:rPr>
        <w:t>lasseter</w:t>
      </w:r>
      <w:proofErr w:type="spellEnd"/>
      <w:r w:rsidRPr="00581BEA">
        <w:rPr>
          <w:rFonts w:ascii="Verdana" w:hAnsi="Verdana"/>
          <w:sz w:val="24"/>
          <w:szCs w:val="24"/>
        </w:rPr>
        <w:t xml:space="preserve"> 2006 Altın Küre ödüllü </w:t>
      </w:r>
      <w:proofErr w:type="spellStart"/>
      <w:r w:rsidRPr="00581BEA">
        <w:rPr>
          <w:rFonts w:ascii="Verdana" w:hAnsi="Verdana"/>
          <w:sz w:val="24"/>
          <w:szCs w:val="24"/>
        </w:rPr>
        <w:t>Arabalar’dan</w:t>
      </w:r>
      <w:proofErr w:type="spellEnd"/>
      <w:r w:rsidRPr="00581BEA">
        <w:rPr>
          <w:rFonts w:ascii="Verdana" w:hAnsi="Verdana"/>
          <w:sz w:val="24"/>
          <w:szCs w:val="24"/>
        </w:rPr>
        <w:t xml:space="preserve"> sonra serinin ikinci filmi için yine direksiyon başında. Arabalar 2’nin yardımcı yönetmeni ise Oscar® ödüllü </w:t>
      </w:r>
      <w:proofErr w:type="spellStart"/>
      <w:r w:rsidRPr="00581BEA">
        <w:rPr>
          <w:rFonts w:ascii="Verdana" w:hAnsi="Verdana"/>
          <w:sz w:val="24"/>
          <w:szCs w:val="24"/>
        </w:rPr>
        <w:t>Ratatuy</w:t>
      </w:r>
      <w:proofErr w:type="spellEnd"/>
      <w:r w:rsidRPr="00581BEA">
        <w:rPr>
          <w:rFonts w:ascii="Verdana" w:hAnsi="Verdana"/>
          <w:sz w:val="24"/>
          <w:szCs w:val="24"/>
        </w:rPr>
        <w:t xml:space="preserve"> filminin yapımcısı olan Brad Lewis. Yapımcılığı görsel efekt sektörünün deneyimli ismi Denise </w:t>
      </w:r>
      <w:proofErr w:type="spellStart"/>
      <w:r w:rsidRPr="00581BEA">
        <w:rPr>
          <w:rFonts w:ascii="Verdana" w:hAnsi="Verdana"/>
          <w:sz w:val="24"/>
          <w:szCs w:val="24"/>
        </w:rPr>
        <w:t>Ream</w:t>
      </w:r>
      <w:proofErr w:type="spellEnd"/>
      <w:r w:rsidRPr="00581BEA">
        <w:rPr>
          <w:rFonts w:ascii="Verdana" w:hAnsi="Verdana"/>
          <w:sz w:val="24"/>
          <w:szCs w:val="24"/>
        </w:rPr>
        <w:t xml:space="preserve"> (Yukarı Bak filminin yapımcısı, Yıldız Savaşları III, </w:t>
      </w:r>
      <w:proofErr w:type="spellStart"/>
      <w:r w:rsidRPr="00581BEA">
        <w:rPr>
          <w:rFonts w:ascii="Verdana" w:hAnsi="Verdana"/>
          <w:sz w:val="24"/>
          <w:szCs w:val="24"/>
        </w:rPr>
        <w:t>Sith’in</w:t>
      </w:r>
      <w:proofErr w:type="spellEnd"/>
      <w:r w:rsidRPr="00581BEA">
        <w:rPr>
          <w:rFonts w:ascii="Verdana" w:hAnsi="Verdana"/>
          <w:sz w:val="24"/>
          <w:szCs w:val="24"/>
        </w:rPr>
        <w:t xml:space="preserve"> İntikamı filminin görsel efekt yapımcısı) üstleniyor. Film 19 Ağustos 2011’de, Disney </w:t>
      </w:r>
      <w:proofErr w:type="spellStart"/>
      <w:r w:rsidRPr="00581BEA">
        <w:rPr>
          <w:rFonts w:ascii="Verdana" w:hAnsi="Verdana"/>
          <w:sz w:val="24"/>
          <w:szCs w:val="24"/>
        </w:rPr>
        <w:t>Digital</w:t>
      </w:r>
      <w:proofErr w:type="spellEnd"/>
      <w:r w:rsidRPr="00581BEA">
        <w:rPr>
          <w:rFonts w:ascii="Verdana" w:hAnsi="Verdana"/>
          <w:sz w:val="24"/>
          <w:szCs w:val="24"/>
        </w:rPr>
        <w:t xml:space="preserve"> 3D ve IMAX 3D seçenekleriyle gösterime giriyor.</w:t>
      </w:r>
    </w:p>
    <w:p w14:paraId="292232D6" w14:textId="71D735D1" w:rsidR="007575E2" w:rsidRDefault="007575E2" w:rsidP="00581BEA">
      <w:pPr>
        <w:spacing w:line="240" w:lineRule="auto"/>
        <w:rPr>
          <w:rFonts w:ascii="Verdana" w:hAnsi="Verdana"/>
          <w:sz w:val="24"/>
          <w:szCs w:val="24"/>
        </w:rPr>
      </w:pPr>
      <w:r w:rsidRPr="00581BEA">
        <w:rPr>
          <w:rFonts w:ascii="Verdana" w:hAnsi="Verdana"/>
          <w:sz w:val="24"/>
          <w:szCs w:val="24"/>
        </w:rPr>
        <w:t xml:space="preserve">Filmle ilgili tüm detayları Disney Türkiye Facebook sayfasından takip edebilirsiniz. </w:t>
      </w:r>
      <w:hyperlink r:id="rId5" w:history="1">
        <w:r w:rsidR="0041752E" w:rsidRPr="00905D5E">
          <w:rPr>
            <w:rStyle w:val="Kpr"/>
            <w:rFonts w:ascii="Verdana" w:hAnsi="Verdana"/>
            <w:sz w:val="24"/>
            <w:szCs w:val="24"/>
          </w:rPr>
          <w:t>http://facebook.com/DisneyTurkiye</w:t>
        </w:r>
      </w:hyperlink>
    </w:p>
    <w:p w14:paraId="0BFBF925" w14:textId="77777777" w:rsidR="0041752E" w:rsidRDefault="0041752E" w:rsidP="00581BEA">
      <w:pPr>
        <w:spacing w:line="240" w:lineRule="auto"/>
        <w:rPr>
          <w:rFonts w:ascii="Verdana" w:hAnsi="Verdana"/>
          <w:sz w:val="24"/>
          <w:szCs w:val="24"/>
        </w:rPr>
      </w:pPr>
    </w:p>
    <w:p w14:paraId="25B14924" w14:textId="77777777" w:rsidR="0041752E" w:rsidRPr="00581BEA" w:rsidRDefault="0041752E" w:rsidP="00581BEA">
      <w:pPr>
        <w:spacing w:line="240" w:lineRule="auto"/>
        <w:rPr>
          <w:rFonts w:ascii="Verdana" w:hAnsi="Verdana"/>
          <w:sz w:val="24"/>
          <w:szCs w:val="24"/>
        </w:rPr>
      </w:pPr>
    </w:p>
    <w:p w14:paraId="7D30F146" w14:textId="77777777" w:rsidR="007575E2" w:rsidRPr="0041752E" w:rsidRDefault="007575E2" w:rsidP="00581BEA">
      <w:pPr>
        <w:spacing w:line="240" w:lineRule="auto"/>
        <w:rPr>
          <w:rFonts w:ascii="Verdana" w:hAnsi="Verdana"/>
          <w:b/>
          <w:bCs/>
          <w:sz w:val="24"/>
          <w:szCs w:val="24"/>
        </w:rPr>
      </w:pPr>
      <w:r w:rsidRPr="0041752E">
        <w:rPr>
          <w:rFonts w:ascii="Verdana" w:hAnsi="Verdana"/>
          <w:b/>
          <w:bCs/>
          <w:sz w:val="24"/>
          <w:szCs w:val="24"/>
        </w:rPr>
        <w:lastRenderedPageBreak/>
        <w:t>Notlar:</w:t>
      </w:r>
    </w:p>
    <w:p w14:paraId="59A4FEB8" w14:textId="77777777" w:rsidR="007575E2" w:rsidRPr="00581BEA" w:rsidRDefault="007575E2" w:rsidP="00581BEA">
      <w:pPr>
        <w:numPr>
          <w:ilvl w:val="0"/>
          <w:numId w:val="1"/>
        </w:numPr>
        <w:spacing w:line="240" w:lineRule="auto"/>
        <w:rPr>
          <w:rFonts w:ascii="Verdana" w:hAnsi="Verdana"/>
          <w:sz w:val="24"/>
          <w:szCs w:val="24"/>
        </w:rPr>
      </w:pPr>
      <w:r w:rsidRPr="00581BEA">
        <w:rPr>
          <w:rFonts w:ascii="Verdana" w:hAnsi="Verdana"/>
          <w:sz w:val="24"/>
          <w:szCs w:val="24"/>
        </w:rPr>
        <w:t xml:space="preserve">John </w:t>
      </w:r>
      <w:proofErr w:type="spellStart"/>
      <w:r w:rsidRPr="00581BEA">
        <w:rPr>
          <w:rFonts w:ascii="Verdana" w:hAnsi="Verdana"/>
          <w:sz w:val="24"/>
          <w:szCs w:val="24"/>
        </w:rPr>
        <w:t>Lasseter</w:t>
      </w:r>
      <w:proofErr w:type="spellEnd"/>
      <w:r w:rsidRPr="00581BEA">
        <w:rPr>
          <w:rFonts w:ascii="Verdana" w:hAnsi="Verdana"/>
          <w:sz w:val="24"/>
          <w:szCs w:val="24"/>
        </w:rPr>
        <w:t xml:space="preserve"> ilk yönetmenlik deneyimini 1995’te Oyuncak Hikayesi filmiyle gerçekleştirdi. O günden beri Disney </w:t>
      </w:r>
      <w:proofErr w:type="spellStart"/>
      <w:r w:rsidRPr="00581BEA">
        <w:rPr>
          <w:rFonts w:ascii="Verdana" w:hAnsi="Verdana"/>
          <w:sz w:val="24"/>
          <w:szCs w:val="24"/>
        </w:rPr>
        <w:t>Pixar</w:t>
      </w:r>
      <w:proofErr w:type="spellEnd"/>
      <w:r w:rsidRPr="00581BEA">
        <w:rPr>
          <w:rFonts w:ascii="Verdana" w:hAnsi="Verdana"/>
          <w:sz w:val="24"/>
          <w:szCs w:val="24"/>
        </w:rPr>
        <w:t xml:space="preserve"> klasikleri Bir Böceğin Yaşamı, Oyuncak Hikayesi 2 ve </w:t>
      </w:r>
      <w:proofErr w:type="spellStart"/>
      <w:r w:rsidRPr="00581BEA">
        <w:rPr>
          <w:rFonts w:ascii="Verdana" w:hAnsi="Verdana"/>
          <w:sz w:val="24"/>
          <w:szCs w:val="24"/>
        </w:rPr>
        <w:t>Cars</w:t>
      </w:r>
      <w:proofErr w:type="spellEnd"/>
      <w:r w:rsidRPr="00581BEA">
        <w:rPr>
          <w:rFonts w:ascii="Verdana" w:hAnsi="Verdana"/>
          <w:sz w:val="24"/>
          <w:szCs w:val="24"/>
        </w:rPr>
        <w:t xml:space="preserve"> </w:t>
      </w:r>
      <w:proofErr w:type="spellStart"/>
      <w:r w:rsidRPr="00581BEA">
        <w:rPr>
          <w:rFonts w:ascii="Verdana" w:hAnsi="Verdana"/>
          <w:sz w:val="24"/>
          <w:szCs w:val="24"/>
        </w:rPr>
        <w:t>filmerinde</w:t>
      </w:r>
      <w:proofErr w:type="spellEnd"/>
      <w:r w:rsidRPr="00581BEA">
        <w:rPr>
          <w:rFonts w:ascii="Verdana" w:hAnsi="Verdana"/>
          <w:sz w:val="24"/>
          <w:szCs w:val="24"/>
        </w:rPr>
        <w:t xml:space="preserve"> görev aldı ve diğer tüm </w:t>
      </w:r>
      <w:proofErr w:type="spellStart"/>
      <w:r w:rsidRPr="00581BEA">
        <w:rPr>
          <w:rFonts w:ascii="Verdana" w:hAnsi="Verdana"/>
          <w:sz w:val="24"/>
          <w:szCs w:val="24"/>
        </w:rPr>
        <w:t>Pixar</w:t>
      </w:r>
      <w:proofErr w:type="spellEnd"/>
      <w:r w:rsidRPr="00581BEA">
        <w:rPr>
          <w:rFonts w:ascii="Verdana" w:hAnsi="Verdana"/>
          <w:sz w:val="24"/>
          <w:szCs w:val="24"/>
        </w:rPr>
        <w:t xml:space="preserve"> filmlerinde uygulayıcı yapımcılık yaptı. Şu anda Walt Disney ve </w:t>
      </w:r>
      <w:proofErr w:type="spellStart"/>
      <w:r w:rsidRPr="00581BEA">
        <w:rPr>
          <w:rFonts w:ascii="Verdana" w:hAnsi="Verdana"/>
          <w:sz w:val="24"/>
          <w:szCs w:val="24"/>
        </w:rPr>
        <w:t>Pixar</w:t>
      </w:r>
      <w:proofErr w:type="spellEnd"/>
      <w:r w:rsidRPr="00581BEA">
        <w:rPr>
          <w:rFonts w:ascii="Verdana" w:hAnsi="Verdana"/>
          <w:sz w:val="24"/>
          <w:szCs w:val="24"/>
        </w:rPr>
        <w:t xml:space="preserve"> Animasyon Stüdyoları’nın baş kreatif sorumlusu ve Walt Disney </w:t>
      </w:r>
      <w:proofErr w:type="spellStart"/>
      <w:r w:rsidRPr="00581BEA">
        <w:rPr>
          <w:rFonts w:ascii="Verdana" w:hAnsi="Verdana"/>
          <w:sz w:val="24"/>
          <w:szCs w:val="24"/>
        </w:rPr>
        <w:t>Imagineering</w:t>
      </w:r>
      <w:proofErr w:type="spellEnd"/>
      <w:r w:rsidRPr="00581BEA">
        <w:rPr>
          <w:rFonts w:ascii="Verdana" w:hAnsi="Verdana"/>
          <w:sz w:val="24"/>
          <w:szCs w:val="24"/>
        </w:rPr>
        <w:t xml:space="preserve"> baş kreatif danışmanı görevlerini yürütüyor.</w:t>
      </w:r>
    </w:p>
    <w:p w14:paraId="29CCAF17" w14:textId="77777777" w:rsidR="007575E2" w:rsidRPr="00581BEA" w:rsidRDefault="007575E2" w:rsidP="00581BEA">
      <w:pPr>
        <w:numPr>
          <w:ilvl w:val="0"/>
          <w:numId w:val="1"/>
        </w:numPr>
        <w:spacing w:line="240" w:lineRule="auto"/>
        <w:rPr>
          <w:rFonts w:ascii="Verdana" w:hAnsi="Verdana"/>
          <w:sz w:val="24"/>
          <w:szCs w:val="24"/>
        </w:rPr>
      </w:pPr>
      <w:r w:rsidRPr="00581BEA">
        <w:rPr>
          <w:rFonts w:ascii="Verdana" w:hAnsi="Verdana"/>
          <w:sz w:val="24"/>
          <w:szCs w:val="24"/>
        </w:rPr>
        <w:t xml:space="preserve">Arabalar 2, </w:t>
      </w:r>
      <w:proofErr w:type="spellStart"/>
      <w:r w:rsidRPr="00581BEA">
        <w:rPr>
          <w:rFonts w:ascii="Verdana" w:hAnsi="Verdana"/>
          <w:sz w:val="24"/>
          <w:szCs w:val="24"/>
        </w:rPr>
        <w:t>Pixar</w:t>
      </w:r>
      <w:proofErr w:type="spellEnd"/>
      <w:r w:rsidRPr="00581BEA">
        <w:rPr>
          <w:rFonts w:ascii="Verdana" w:hAnsi="Verdana"/>
          <w:sz w:val="24"/>
          <w:szCs w:val="24"/>
        </w:rPr>
        <w:t xml:space="preserve"> Animasyon Stüdyoları’nın 12. uzun metrajlı animasyon filmi. (İlk 11 film dünya çağında 6,5 milyar dolar gişe hasılatı yaptı.) 26 Akademi ödülü ve 6 Altın Küre kazanan </w:t>
      </w:r>
      <w:proofErr w:type="spellStart"/>
      <w:r w:rsidRPr="00581BEA">
        <w:rPr>
          <w:rFonts w:ascii="Verdana" w:hAnsi="Verdana"/>
          <w:sz w:val="24"/>
          <w:szCs w:val="24"/>
        </w:rPr>
        <w:t>Pixar</w:t>
      </w:r>
      <w:proofErr w:type="spellEnd"/>
      <w:r w:rsidRPr="00581BEA">
        <w:rPr>
          <w:rFonts w:ascii="Verdana" w:hAnsi="Verdana"/>
          <w:sz w:val="24"/>
          <w:szCs w:val="24"/>
        </w:rPr>
        <w:t>, 2011 yılında 25. kuruluş yıldönümünü kutluyor.</w:t>
      </w:r>
    </w:p>
    <w:p w14:paraId="2C65BB75" w14:textId="77777777" w:rsidR="007575E2" w:rsidRPr="00581BEA" w:rsidRDefault="007575E2" w:rsidP="00581BEA">
      <w:pPr>
        <w:numPr>
          <w:ilvl w:val="0"/>
          <w:numId w:val="1"/>
        </w:numPr>
        <w:spacing w:line="240" w:lineRule="auto"/>
        <w:rPr>
          <w:rFonts w:ascii="Verdana" w:hAnsi="Verdana"/>
          <w:sz w:val="24"/>
          <w:szCs w:val="24"/>
        </w:rPr>
      </w:pPr>
      <w:r w:rsidRPr="00581BEA">
        <w:rPr>
          <w:rFonts w:ascii="Verdana" w:hAnsi="Verdana"/>
          <w:sz w:val="24"/>
          <w:szCs w:val="24"/>
        </w:rPr>
        <w:t xml:space="preserve">Arabalar ilk olarak 3 Haziran 2006’da gösterime girdi ve dünya çapında yaklaşık 462 milyon dolar hasılat yaptı. İki </w:t>
      </w:r>
      <w:r w:rsidRPr="00581BEA">
        <w:rPr>
          <w:rFonts w:ascii="Verdana" w:hAnsi="Verdana"/>
          <w:bCs/>
          <w:sz w:val="24"/>
          <w:szCs w:val="24"/>
        </w:rPr>
        <w:t>Oscar®</w:t>
      </w:r>
      <w:r w:rsidRPr="00581BEA">
        <w:rPr>
          <w:rFonts w:ascii="Verdana" w:hAnsi="Verdana"/>
          <w:sz w:val="24"/>
          <w:szCs w:val="24"/>
        </w:rPr>
        <w:t xml:space="preserve"> ve bir Altın Küre adaylığı bulunan film, En İyi Animasyon dalında ilk Altın Küre’yi kazandı.</w:t>
      </w:r>
    </w:p>
    <w:p w14:paraId="738E36DB" w14:textId="49D7AD6C" w:rsidR="007575E2" w:rsidRPr="00581BEA" w:rsidRDefault="007575E2" w:rsidP="00581BEA">
      <w:pPr>
        <w:spacing w:line="240" w:lineRule="auto"/>
        <w:rPr>
          <w:rFonts w:ascii="Verdana" w:hAnsi="Verdana"/>
          <w:sz w:val="24"/>
          <w:szCs w:val="24"/>
        </w:rPr>
      </w:pPr>
      <w:r w:rsidRPr="00581BEA">
        <w:rPr>
          <w:rFonts w:ascii="Verdana" w:hAnsi="Verdana"/>
          <w:sz w:val="24"/>
          <w:szCs w:val="24"/>
        </w:rPr>
        <w:t xml:space="preserve">Yıldız yarışçı Şimşek </w:t>
      </w:r>
      <w:proofErr w:type="spellStart"/>
      <w:r w:rsidRPr="00581BEA">
        <w:rPr>
          <w:rFonts w:ascii="Verdana" w:hAnsi="Verdana"/>
          <w:sz w:val="24"/>
          <w:szCs w:val="24"/>
        </w:rPr>
        <w:t>McQueen</w:t>
      </w:r>
      <w:proofErr w:type="spellEnd"/>
      <w:r w:rsidRPr="00581BEA">
        <w:rPr>
          <w:rFonts w:ascii="Verdana" w:hAnsi="Verdana"/>
          <w:sz w:val="24"/>
          <w:szCs w:val="24"/>
        </w:rPr>
        <w:t xml:space="preserve"> ve benzersiz çekici Mater dünyanın ilk Grand </w:t>
      </w:r>
      <w:proofErr w:type="spellStart"/>
      <w:r w:rsidRPr="00581BEA">
        <w:rPr>
          <w:rFonts w:ascii="Verdana" w:hAnsi="Verdana"/>
          <w:sz w:val="24"/>
          <w:szCs w:val="24"/>
        </w:rPr>
        <w:t>Pri’sinde</w:t>
      </w:r>
      <w:proofErr w:type="spellEnd"/>
      <w:r w:rsidRPr="00581BEA">
        <w:rPr>
          <w:rFonts w:ascii="Verdana" w:hAnsi="Verdana"/>
          <w:sz w:val="24"/>
          <w:szCs w:val="24"/>
        </w:rPr>
        <w:t xml:space="preserve"> yarışmak </w:t>
      </w:r>
      <w:proofErr w:type="spellStart"/>
      <w:r w:rsidRPr="00581BEA">
        <w:rPr>
          <w:rFonts w:ascii="Verdana" w:hAnsi="Verdana"/>
          <w:sz w:val="24"/>
          <w:szCs w:val="24"/>
        </w:rPr>
        <w:t>içn</w:t>
      </w:r>
      <w:proofErr w:type="spellEnd"/>
      <w:r w:rsidRPr="00581BEA">
        <w:rPr>
          <w:rFonts w:ascii="Verdana" w:hAnsi="Verdana"/>
          <w:sz w:val="24"/>
          <w:szCs w:val="24"/>
        </w:rPr>
        <w:t xml:space="preserve"> denizaşırı ülkelere giderler. Mater şaşırtıcı bir maceraya girişir: Uluslararası bir casus hik</w:t>
      </w:r>
      <w:r w:rsidR="0041752E">
        <w:rPr>
          <w:rFonts w:ascii="Verdana" w:hAnsi="Verdana"/>
          <w:sz w:val="24"/>
          <w:szCs w:val="24"/>
        </w:rPr>
        <w:t>â</w:t>
      </w:r>
      <w:r w:rsidRPr="00581BEA">
        <w:rPr>
          <w:rFonts w:ascii="Verdana" w:hAnsi="Verdana"/>
          <w:sz w:val="24"/>
          <w:szCs w:val="24"/>
        </w:rPr>
        <w:t>yesi.</w:t>
      </w:r>
    </w:p>
    <w:p w14:paraId="7159C053" w14:textId="77777777" w:rsidR="00556779" w:rsidRPr="00581BEA" w:rsidRDefault="00556779" w:rsidP="00581BEA">
      <w:pPr>
        <w:spacing w:line="240" w:lineRule="auto"/>
        <w:rPr>
          <w:rFonts w:ascii="Verdana" w:hAnsi="Verdana"/>
          <w:sz w:val="24"/>
          <w:szCs w:val="24"/>
        </w:rPr>
      </w:pPr>
    </w:p>
    <w:sectPr w:rsidR="00556779" w:rsidRPr="00581BEA"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67989"/>
    <w:multiLevelType w:val="hybridMultilevel"/>
    <w:tmpl w:val="862E2D62"/>
    <w:lvl w:ilvl="0" w:tplc="041F0001">
      <w:numFmt w:val="bullet"/>
      <w:lvlText w:val=""/>
      <w:lvlJc w:val="left"/>
      <w:pPr>
        <w:tabs>
          <w:tab w:val="num" w:pos="720"/>
        </w:tabs>
        <w:ind w:left="720" w:hanging="360"/>
      </w:pPr>
      <w:rPr>
        <w:rFonts w:ascii="Symbol" w:eastAsia="Times New Roman" w:hAnsi="Symbol" w:cs="Times New Roman" w:hint="default"/>
      </w:rPr>
    </w:lvl>
    <w:lvl w:ilvl="1" w:tplc="041F0003">
      <w:start w:val="1"/>
      <w:numFmt w:val="bullet"/>
      <w:lvlText w:val="o"/>
      <w:lvlJc w:val="left"/>
      <w:pPr>
        <w:tabs>
          <w:tab w:val="num" w:pos="1440"/>
        </w:tabs>
        <w:ind w:left="1440" w:hanging="360"/>
      </w:pPr>
      <w:rPr>
        <w:rFonts w:ascii="Courier New" w:hAnsi="Courier New" w:cs="Arial"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Arial"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Arial" w:hint="default"/>
      </w:rPr>
    </w:lvl>
    <w:lvl w:ilvl="8" w:tplc="041F0005">
      <w:start w:val="1"/>
      <w:numFmt w:val="bullet"/>
      <w:lvlText w:val=""/>
      <w:lvlJc w:val="left"/>
      <w:pPr>
        <w:tabs>
          <w:tab w:val="num" w:pos="6480"/>
        </w:tabs>
        <w:ind w:left="6480" w:hanging="360"/>
      </w:pPr>
      <w:rPr>
        <w:rFonts w:ascii="Wingdings" w:hAnsi="Wingdings" w:hint="default"/>
      </w:rPr>
    </w:lvl>
  </w:abstractNum>
  <w:num w:numId="1" w16cid:durableId="214423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FB"/>
    <w:rsid w:val="00333BFB"/>
    <w:rsid w:val="0041752E"/>
    <w:rsid w:val="004921B4"/>
    <w:rsid w:val="00556779"/>
    <w:rsid w:val="00581BEA"/>
    <w:rsid w:val="006A1A41"/>
    <w:rsid w:val="006F1939"/>
    <w:rsid w:val="007575E2"/>
    <w:rsid w:val="00875A9D"/>
    <w:rsid w:val="00B52921"/>
    <w:rsid w:val="00CF6FF2"/>
    <w:rsid w:val="00D663FA"/>
    <w:rsid w:val="00D766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B0AC"/>
  <w15:chartTrackingRefBased/>
  <w15:docId w15:val="{BAF740F1-A67A-4BD1-9BC4-3766FA8C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33B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33B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33BF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33BF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33BF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33BF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33BF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33BF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33BF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33BF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33BF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33BF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33BF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33BF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33BF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33BF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33BF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33BFB"/>
    <w:rPr>
      <w:rFonts w:eastAsiaTheme="majorEastAsia" w:cstheme="majorBidi"/>
      <w:color w:val="272727" w:themeColor="text1" w:themeTint="D8"/>
    </w:rPr>
  </w:style>
  <w:style w:type="paragraph" w:styleId="KonuBal">
    <w:name w:val="Title"/>
    <w:basedOn w:val="Normal"/>
    <w:next w:val="Normal"/>
    <w:link w:val="KonuBalChar"/>
    <w:uiPriority w:val="10"/>
    <w:qFormat/>
    <w:rsid w:val="00333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33BF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33BF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33BF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33BF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33BFB"/>
    <w:rPr>
      <w:i/>
      <w:iCs/>
      <w:color w:val="404040" w:themeColor="text1" w:themeTint="BF"/>
    </w:rPr>
  </w:style>
  <w:style w:type="paragraph" w:styleId="ListeParagraf">
    <w:name w:val="List Paragraph"/>
    <w:basedOn w:val="Normal"/>
    <w:uiPriority w:val="34"/>
    <w:qFormat/>
    <w:rsid w:val="00333BFB"/>
    <w:pPr>
      <w:ind w:left="720"/>
      <w:contextualSpacing/>
    </w:pPr>
  </w:style>
  <w:style w:type="character" w:styleId="GlVurgulama">
    <w:name w:val="Intense Emphasis"/>
    <w:basedOn w:val="VarsaylanParagrafYazTipi"/>
    <w:uiPriority w:val="21"/>
    <w:qFormat/>
    <w:rsid w:val="00333BFB"/>
    <w:rPr>
      <w:i/>
      <w:iCs/>
      <w:color w:val="2F5496" w:themeColor="accent1" w:themeShade="BF"/>
    </w:rPr>
  </w:style>
  <w:style w:type="paragraph" w:styleId="GlAlnt">
    <w:name w:val="Intense Quote"/>
    <w:basedOn w:val="Normal"/>
    <w:next w:val="Normal"/>
    <w:link w:val="GlAlntChar"/>
    <w:uiPriority w:val="30"/>
    <w:qFormat/>
    <w:rsid w:val="00333B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33BFB"/>
    <w:rPr>
      <w:i/>
      <w:iCs/>
      <w:color w:val="2F5496" w:themeColor="accent1" w:themeShade="BF"/>
    </w:rPr>
  </w:style>
  <w:style w:type="character" w:styleId="GlBavuru">
    <w:name w:val="Intense Reference"/>
    <w:basedOn w:val="VarsaylanParagrafYazTipi"/>
    <w:uiPriority w:val="32"/>
    <w:qFormat/>
    <w:rsid w:val="00333BFB"/>
    <w:rPr>
      <w:b/>
      <w:bCs/>
      <w:smallCaps/>
      <w:color w:val="2F5496" w:themeColor="accent1" w:themeShade="BF"/>
      <w:spacing w:val="5"/>
    </w:rPr>
  </w:style>
  <w:style w:type="paragraph" w:styleId="AralkYok">
    <w:name w:val="No Spacing"/>
    <w:uiPriority w:val="1"/>
    <w:qFormat/>
    <w:rsid w:val="0041752E"/>
    <w:pPr>
      <w:spacing w:after="0" w:line="240" w:lineRule="auto"/>
    </w:pPr>
  </w:style>
  <w:style w:type="character" w:styleId="Kpr">
    <w:name w:val="Hyperlink"/>
    <w:basedOn w:val="VarsaylanParagrafYazTipi"/>
    <w:uiPriority w:val="99"/>
    <w:unhideWhenUsed/>
    <w:rsid w:val="0041752E"/>
    <w:rPr>
      <w:color w:val="0563C1" w:themeColor="hyperlink"/>
      <w:u w:val="single"/>
    </w:rPr>
  </w:style>
  <w:style w:type="character" w:styleId="zmlenmeyenBahsetme">
    <w:name w:val="Unresolved Mention"/>
    <w:basedOn w:val="VarsaylanParagrafYazTipi"/>
    <w:uiPriority w:val="99"/>
    <w:semiHidden/>
    <w:unhideWhenUsed/>
    <w:rsid w:val="00417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acebook.com/DisneyTurkiy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456</Words>
  <Characters>2601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7</cp:revision>
  <dcterms:created xsi:type="dcterms:W3CDTF">2026-09-09T21:44:00Z</dcterms:created>
  <dcterms:modified xsi:type="dcterms:W3CDTF">2026-09-10T05:21:00Z</dcterms:modified>
</cp:coreProperties>
</file>