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195C" w14:textId="77777777" w:rsidR="00AF02C3" w:rsidRDefault="00AF02C3" w:rsidP="00AF02C3">
      <w:pPr>
        <w:shd w:val="clear" w:color="auto" w:fill="FFFFFF"/>
        <w:spacing w:after="0" w:line="240" w:lineRule="auto"/>
        <w:jc w:val="center"/>
        <w:rPr>
          <w:rFonts w:ascii="Calibri" w:eastAsia="Times New Roman" w:hAnsi="Calibri" w:cs="Calibri"/>
          <w:color w:val="000000"/>
          <w:sz w:val="40"/>
          <w:szCs w:val="40"/>
          <w:lang w:eastAsia="tr-TR"/>
        </w:rPr>
      </w:pPr>
      <w:r>
        <w:rPr>
          <w:rFonts w:ascii="Calibri" w:eastAsia="Times New Roman" w:hAnsi="Calibri" w:cs="Calibri"/>
          <w:b/>
          <w:bCs/>
          <w:color w:val="000000"/>
          <w:sz w:val="40"/>
          <w:szCs w:val="40"/>
          <w:u w:val="single"/>
          <w:lang w:eastAsia="tr-TR"/>
        </w:rPr>
        <w:t>YEDİ, 15 NİSAN 2022 SİNEMALARDA!</w:t>
      </w:r>
    </w:p>
    <w:p w14:paraId="034EB079" w14:textId="77777777" w:rsidR="00AF02C3" w:rsidRDefault="00AF02C3" w:rsidP="00AF02C3">
      <w:pPr>
        <w:shd w:val="clear" w:color="auto" w:fill="FFFFFF"/>
        <w:spacing w:after="0" w:line="240" w:lineRule="auto"/>
        <w:jc w:val="center"/>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 </w:t>
      </w:r>
    </w:p>
    <w:p w14:paraId="7CD4C175" w14:textId="77777777" w:rsidR="00AF02C3" w:rsidRDefault="000C3A5F" w:rsidP="00AF02C3">
      <w:pPr>
        <w:shd w:val="clear" w:color="auto" w:fill="FFFFFF"/>
        <w:spacing w:after="0" w:line="240" w:lineRule="auto"/>
        <w:jc w:val="center"/>
        <w:rPr>
          <w:rFonts w:ascii="Calibri" w:eastAsia="Times New Roman" w:hAnsi="Calibri" w:cs="Calibri"/>
          <w:color w:val="000000"/>
          <w:sz w:val="24"/>
          <w:szCs w:val="24"/>
          <w:lang w:eastAsia="tr-TR"/>
        </w:rPr>
      </w:pPr>
      <w:hyperlink r:id="rId4" w:history="1">
        <w:r w:rsidR="00AF02C3">
          <w:rPr>
            <w:rStyle w:val="Kpr"/>
            <w:rFonts w:ascii="Calibri" w:eastAsia="Times New Roman" w:hAnsi="Calibri" w:cs="Calibri"/>
            <w:color w:val="0563C1"/>
            <w:sz w:val="24"/>
            <w:szCs w:val="24"/>
            <w:lang w:eastAsia="tr-TR"/>
          </w:rPr>
          <w:t>https://www.youtube.com/watch?v=2joc2patZXw</w:t>
        </w:r>
      </w:hyperlink>
    </w:p>
    <w:p w14:paraId="090EABDB"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 </w:t>
      </w:r>
    </w:p>
    <w:p w14:paraId="12E3AED4"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Yedi, birbiriyle bağlantılı Yedi farklı hikâyenin anlatıldığı olaylar serisidir. Kocasına kızgın çıldırmış bir kadının işlediği cinayetler sonrası yaşanılan çarpıcı olayları konu almaktadır. Ölmek üzere olan bir kadının son anlarındaki sözleri ile başlayan seride, kayıp bir kitabı arayan İngiliz bir kadın, eski sevgilisine zorbalık etmeye çalışan bir genç, yaşadığı kötü şeylerin üstüne aşık olan genç bir kadının karşılıksız aşkı, canlı bomba olarak kendisine yapılanlardan dolayı intikam almaya çalışan bir adam,  Oğlunun pisliğini temizlemeye çalışan bir Anne – Baba ve yıllar sonra cezaevinden çıkan bir kadının geçmişte yaşadıkları ve tüm bunların birbiri ile bağlantısı anlatılmaktadır.</w:t>
      </w:r>
    </w:p>
    <w:p w14:paraId="43B6AC52"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1F497D"/>
          <w:sz w:val="24"/>
          <w:szCs w:val="24"/>
          <w:lang w:eastAsia="tr-TR"/>
        </w:rPr>
        <w:t> </w:t>
      </w:r>
    </w:p>
    <w:p w14:paraId="51FD8D32"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Yapımcı: </w:t>
      </w:r>
      <w:r>
        <w:rPr>
          <w:rFonts w:ascii="Calibri" w:eastAsia="Times New Roman" w:hAnsi="Calibri" w:cs="Calibri"/>
          <w:color w:val="000000"/>
          <w:sz w:val="24"/>
          <w:szCs w:val="24"/>
          <w:lang w:eastAsia="tr-TR"/>
        </w:rPr>
        <w:t>Zeki Sincar Prodüksiyon</w:t>
      </w:r>
    </w:p>
    <w:p w14:paraId="071E94FA"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Yönetmen: </w:t>
      </w:r>
      <w:r>
        <w:rPr>
          <w:rFonts w:ascii="Calibri" w:eastAsia="Times New Roman" w:hAnsi="Calibri" w:cs="Calibri"/>
          <w:color w:val="000000"/>
          <w:sz w:val="24"/>
          <w:szCs w:val="24"/>
          <w:lang w:eastAsia="tr-TR"/>
        </w:rPr>
        <w:t>Buğra Kekik</w:t>
      </w:r>
    </w:p>
    <w:p w14:paraId="3B45FE2E"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Görüntü Yönetmeni: </w:t>
      </w:r>
      <w:r>
        <w:rPr>
          <w:rFonts w:ascii="Calibri" w:eastAsia="Times New Roman" w:hAnsi="Calibri" w:cs="Calibri"/>
          <w:color w:val="000000"/>
          <w:sz w:val="24"/>
          <w:szCs w:val="24"/>
          <w:lang w:eastAsia="tr-TR"/>
        </w:rPr>
        <w:t>Buğra Kekik</w:t>
      </w:r>
    </w:p>
    <w:p w14:paraId="07350FDE"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Senaryo: </w:t>
      </w:r>
      <w:r>
        <w:rPr>
          <w:rFonts w:ascii="Calibri" w:eastAsia="Times New Roman" w:hAnsi="Calibri" w:cs="Calibri"/>
          <w:color w:val="000000"/>
          <w:sz w:val="24"/>
          <w:szCs w:val="24"/>
          <w:lang w:eastAsia="tr-TR"/>
        </w:rPr>
        <w:t>Buğra Kekik</w:t>
      </w:r>
    </w:p>
    <w:p w14:paraId="19AE735E"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Türü: </w:t>
      </w:r>
      <w:r>
        <w:rPr>
          <w:rFonts w:ascii="Calibri" w:eastAsia="Times New Roman" w:hAnsi="Calibri" w:cs="Calibri"/>
          <w:color w:val="000000"/>
          <w:sz w:val="24"/>
          <w:szCs w:val="24"/>
          <w:lang w:eastAsia="tr-TR"/>
        </w:rPr>
        <w:t>Suç Gizem Dram</w:t>
      </w:r>
    </w:p>
    <w:p w14:paraId="548CAE12"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Oyuncular:</w:t>
      </w:r>
    </w:p>
    <w:p w14:paraId="33FEC8F9"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Reha Özcan</w:t>
      </w:r>
    </w:p>
    <w:p w14:paraId="5070C987"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Ayşenil Şamlıoğlu</w:t>
      </w:r>
    </w:p>
    <w:p w14:paraId="11F02E6A"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Hakan Bilgin</w:t>
      </w:r>
    </w:p>
    <w:p w14:paraId="46316157"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Selahattin Taşdöğen</w:t>
      </w:r>
    </w:p>
    <w:p w14:paraId="6F700F5C"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Şevki Özcan</w:t>
      </w:r>
    </w:p>
    <w:p w14:paraId="390A2493"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Berrin Arısoy</w:t>
      </w:r>
    </w:p>
    <w:p w14:paraId="5529E176"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Kemal Başar</w:t>
      </w:r>
    </w:p>
    <w:p w14:paraId="42BB3F56"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1F497D"/>
          <w:sz w:val="24"/>
          <w:szCs w:val="24"/>
          <w:lang w:eastAsia="tr-TR"/>
        </w:rPr>
        <w:t> </w:t>
      </w:r>
    </w:p>
    <w:p w14:paraId="2479AD6C"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Ceylan Dağıdır</w:t>
      </w:r>
    </w:p>
    <w:p w14:paraId="6AFEC047"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Sales Assistant Manager</w:t>
      </w:r>
    </w:p>
    <w:p w14:paraId="4A235EE6"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a.Dereboyu Cad. Ambarlıdere Yolu No:4 Kat:1 Ortaköy-Beşiktaş</w:t>
      </w:r>
    </w:p>
    <w:p w14:paraId="49FC882D" w14:textId="77777777" w:rsidR="00AF02C3" w:rsidRDefault="00AF02C3" w:rsidP="00AF02C3">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t.0212 978 12 45</w:t>
      </w:r>
    </w:p>
    <w:p w14:paraId="61A9E644" w14:textId="4231AA6D" w:rsidR="00AF02C3" w:rsidRPr="00AF02C3" w:rsidRDefault="00AF02C3" w:rsidP="00AF02C3">
      <w:pPr>
        <w:shd w:val="clear" w:color="auto" w:fill="FFFFFF"/>
        <w:spacing w:after="24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m.0505 308 94 4</w:t>
      </w:r>
      <w:r w:rsidR="000C3A5F">
        <w:rPr>
          <w:rFonts w:ascii="Calibri" w:eastAsia="Times New Roman" w:hAnsi="Calibri" w:cs="Calibri"/>
          <w:color w:val="000000"/>
          <w:sz w:val="24"/>
          <w:szCs w:val="24"/>
          <w:lang w:eastAsia="tr-TR"/>
        </w:rPr>
        <w:t>9</w:t>
      </w:r>
    </w:p>
    <w:sectPr w:rsidR="00AF02C3" w:rsidRPr="00AF0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C3"/>
    <w:rsid w:val="000C3A5F"/>
    <w:rsid w:val="00AF0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B0A6"/>
  <w15:chartTrackingRefBased/>
  <w15:docId w15:val="{3BA4ECCB-64F0-4951-9E86-DF180F27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C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F0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joc2patZX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2022-03-14T20:44:00Z</dcterms:created>
  <dcterms:modified xsi:type="dcterms:W3CDTF">2022-03-15T04:56:00Z</dcterms:modified>
</cp:coreProperties>
</file>