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5611" w14:textId="6652F445" w:rsidR="00512659" w:rsidRPr="00512659" w:rsidRDefault="00512659" w:rsidP="00512659">
      <w:pPr>
        <w:pStyle w:val="AralkYok"/>
        <w:rPr>
          <w:rFonts w:cstheme="minorHAnsi"/>
          <w:b/>
          <w:bCs/>
          <w:sz w:val="40"/>
          <w:szCs w:val="40"/>
        </w:rPr>
      </w:pPr>
      <w:r w:rsidRPr="00512659">
        <w:rPr>
          <w:rFonts w:cstheme="minorHAnsi"/>
          <w:b/>
          <w:bCs/>
          <w:sz w:val="40"/>
          <w:szCs w:val="40"/>
        </w:rPr>
        <w:t>Kocaeli Film Festivali Ulusal Kısa Film Katılım Esasları</w:t>
      </w:r>
    </w:p>
    <w:p w14:paraId="7EDBAAAE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D715198" w14:textId="32C58163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</w:t>
      </w:r>
      <w:r w:rsidRPr="00512659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12659">
        <w:rPr>
          <w:rFonts w:cstheme="minorHAnsi"/>
          <w:sz w:val="24"/>
          <w:szCs w:val="24"/>
        </w:rPr>
        <w:t>Katılım ücretsizdir. Başvurunuzu kocaelifilmfestivali.com adresi üzerinden yapabilirsiniz.</w:t>
      </w:r>
    </w:p>
    <w:p w14:paraId="2F541BB2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7EB1A8AF" w14:textId="7AF3FE7B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2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Son başvuru tarihi 15.09.2023 Cuma saat 18:00’dır.</w:t>
      </w:r>
    </w:p>
    <w:p w14:paraId="00A13F4F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4F72850A" w14:textId="4D905F9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3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Başvurular 15.09.2023 tarihinde ve sonrasında geri çekilemez.</w:t>
      </w:r>
    </w:p>
    <w:p w14:paraId="7766BC9A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2C3BE909" w14:textId="173FF760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4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Festivale birden fazla film ile başvurmak ve başka festivallere katılmış olmak başvuruya engel sayılmayacaktır.</w:t>
      </w:r>
    </w:p>
    <w:p w14:paraId="1167C1C8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648F7B8" w14:textId="3E8F66EF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5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Ulusal öykülü-kurmaca kategorisindeki filmler katılabilir. Festival jürisi film kategorisini değerlendirme ve değiştirme hakkına sahiptir.</w:t>
      </w:r>
    </w:p>
    <w:p w14:paraId="18544D99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7CE640B0" w14:textId="4C0C2265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6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Ön elemelerden geçen filmler için aşağıdaki belgeler başvuru sahibi tarafından dijital ortama kaydedilerek KFF merkezine kargo yoluyla gönderilecektir.</w:t>
      </w:r>
    </w:p>
    <w:p w14:paraId="284CAE27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20C1DEB8" w14:textId="6664AB4B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a. Filmin orijinal kopyası:</w:t>
      </w:r>
    </w:p>
    <w:p w14:paraId="4889F66F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FBFE600" w14:textId="3F0C4B5D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VİDEO OPSİYONLARI: Tür: .mp[e]g / .avi / .vob / .mov / .mp4 / .m4v / bluray Codec: MJPEG, Apple ProRes, H264 (en az 2 Mbit/sveya daha yüksek bitrate değerinde) Çözünürlük: PAL veya NTSC / HD, FHD, 4K Boyut: En fazla 16 Gb</w:t>
      </w:r>
    </w:p>
    <w:p w14:paraId="2FE77A7F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5E533493" w14:textId="55B416EF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SES OPSİYONLARI: - PCM (48kHz , sıkıştırmasız), - MP3, - AAC (160 Kbit veya daha yüksek)</w:t>
      </w:r>
    </w:p>
    <w:p w14:paraId="3914CE75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E413D49" w14:textId="78E0BB18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ALTYAZI: - Altyazıların filme gömülmüş olması gerekmektedir.</w:t>
      </w:r>
    </w:p>
    <w:p w14:paraId="57D9111B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3D720EC0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b. Filmin Türkçe diyalog listesi.</w:t>
      </w:r>
    </w:p>
    <w:p w14:paraId="5BACC2B3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0DB63CE6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c. Filmin posteri (A3 veya daha büyük, .jpeg formatında).</w:t>
      </w:r>
    </w:p>
    <w:p w14:paraId="234AFE4D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0F0A9309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d. Filmin fragmanı (format bilgileri için yukarıdaki tabloya bakınız).</w:t>
      </w:r>
    </w:p>
    <w:p w14:paraId="23B7898D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755BE155" w14:textId="44AA3270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7</w:t>
      </w:r>
      <w:r w:rsidRPr="00512659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12659">
        <w:rPr>
          <w:rFonts w:cstheme="minorHAnsi"/>
          <w:sz w:val="24"/>
          <w:szCs w:val="24"/>
        </w:rPr>
        <w:t>Ön elemeyi geçen filmlerin, yapımcısına bildirilmesi koşuluyla kamuoyuna tanıtılabilir ve festival kataloğunda yer alabilir.</w:t>
      </w:r>
    </w:p>
    <w:p w14:paraId="60E07702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0A93017B" w14:textId="4D5530BC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8</w:t>
      </w:r>
      <w:r w:rsidRPr="00512659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12659">
        <w:rPr>
          <w:rFonts w:cstheme="minorHAnsi"/>
          <w:sz w:val="24"/>
          <w:szCs w:val="24"/>
        </w:rPr>
        <w:t>KFF’ye katılacak filmlerin süresinin 5 ila 20 dakika arasında olması gerekmektedir. ( Ön jüri +1 / -1 dk sınırları içinde kabul edebilir). Bu süreye uymayan filmler hiçbir değerlendirmeye tabi tutulmaksızın elenecektir.</w:t>
      </w:r>
    </w:p>
    <w:p w14:paraId="44AC8F32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D79CACA" w14:textId="6F0F2E9C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9</w:t>
      </w:r>
      <w:r w:rsidRPr="00512659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12659">
        <w:rPr>
          <w:rFonts w:cstheme="minorHAnsi"/>
          <w:sz w:val="24"/>
          <w:szCs w:val="24"/>
        </w:rPr>
        <w:t>KFF’ye katılacak filmler 2021-2022-2023 yılları içerisinde çekilmiş olmalıdır. 2020 yılı ve daha öncesine ait filmler hiçbir değerlendirmeye tabi tutulmaksızın elenecektir.</w:t>
      </w:r>
    </w:p>
    <w:p w14:paraId="7465A748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10D0BA8F" w14:textId="15F9B2F9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lastRenderedPageBreak/>
        <w:t>Madde 10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KFF’ye başvuran filmlerin festival sırasında ve bir yıl süresince yalnızca ticari olmayan kültür faaliyetlerinde izleyicilere sunulması, katılımcılar tarafından kabul edilmiş olacaktır. Bu gibi durumlarda başvuru sahibine bilgi verilecektir.</w:t>
      </w:r>
    </w:p>
    <w:p w14:paraId="3291B6A6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33DB5D73" w14:textId="503BDBE2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11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Başvuru formunda videoya ait link verilecektir. Link en az 3 ay boyunca aktif halde olmalıdır.</w:t>
      </w:r>
    </w:p>
    <w:p w14:paraId="019CD28F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3D649F95" w14:textId="00CA68AA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12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Başvuru formuna her film için 1 veya 2 yönetmen bilgisi girilebilir. Daha fazla yönetmenin görev aldığı filmler için de bu kural geçerlidir.</w:t>
      </w:r>
    </w:p>
    <w:p w14:paraId="584AD95D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49670092" w14:textId="47CEB68C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13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Ön eleme jürisi, ana jüri veya festival ekibinden olan kişiler ve bu kişilerin birinci derece akrabaları festivale başvuramaz.</w:t>
      </w:r>
    </w:p>
    <w:p w14:paraId="0F8DD003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1375032E" w14:textId="4588B832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14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Jüri kararı kesindir. Katılımcıların kararlara itiraz hakkı yoktur.</w:t>
      </w:r>
    </w:p>
    <w:p w14:paraId="0B07A599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0C990D96" w14:textId="48665461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15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Telif hakları konusunda sorumluluk başvuru sahibine aittir.</w:t>
      </w:r>
    </w:p>
    <w:p w14:paraId="66AAF5A7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60CAE62F" w14:textId="131C9271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16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İlk değerlendirme, festival direktörlüğünün kimliklerini açıklama ve ya saklı tutma hakkına sahip olduğu ön jüri üyeleri tarafından yapılacaktır.</w:t>
      </w:r>
    </w:p>
    <w:p w14:paraId="62ED8B7D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2F3C0CAE" w14:textId="6611DBB5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b/>
          <w:bCs/>
          <w:sz w:val="24"/>
          <w:szCs w:val="24"/>
        </w:rPr>
        <w:t>Madde 17</w:t>
      </w:r>
      <w:r w:rsidRPr="00512659">
        <w:rPr>
          <w:rFonts w:cstheme="minorHAnsi"/>
          <w:b/>
          <w:bCs/>
          <w:sz w:val="24"/>
          <w:szCs w:val="24"/>
        </w:rPr>
        <w:t xml:space="preserve"> - </w:t>
      </w:r>
      <w:r w:rsidRPr="00512659">
        <w:rPr>
          <w:rFonts w:cstheme="minorHAnsi"/>
          <w:sz w:val="24"/>
          <w:szCs w:val="24"/>
        </w:rPr>
        <w:t>Bu şartname 17 madde olarak hazırlanmış olup, değiştirilemez.</w:t>
      </w:r>
    </w:p>
    <w:p w14:paraId="2DBF36C5" w14:textId="77777777" w:rsidR="00512659" w:rsidRPr="00512659" w:rsidRDefault="00512659" w:rsidP="00512659">
      <w:pPr>
        <w:pStyle w:val="AralkYok"/>
        <w:rPr>
          <w:rFonts w:cstheme="minorHAnsi"/>
          <w:sz w:val="24"/>
          <w:szCs w:val="24"/>
        </w:rPr>
      </w:pPr>
    </w:p>
    <w:p w14:paraId="4A50C3D9" w14:textId="49FB114A" w:rsidR="00147A57" w:rsidRPr="00512659" w:rsidRDefault="00512659" w:rsidP="00512659">
      <w:pPr>
        <w:pStyle w:val="AralkYok"/>
        <w:rPr>
          <w:rFonts w:cstheme="minorHAnsi"/>
          <w:sz w:val="24"/>
          <w:szCs w:val="24"/>
        </w:rPr>
      </w:pPr>
      <w:r w:rsidRPr="00512659">
        <w:rPr>
          <w:rFonts w:cstheme="minorHAnsi"/>
          <w:sz w:val="24"/>
          <w:szCs w:val="24"/>
        </w:rPr>
        <w:t>﻿▪︎</w:t>
      </w:r>
      <w:r>
        <w:rPr>
          <w:rFonts w:cstheme="minorHAnsi"/>
          <w:sz w:val="24"/>
          <w:szCs w:val="24"/>
        </w:rPr>
        <w:t xml:space="preserve"> </w:t>
      </w:r>
      <w:r w:rsidRPr="00512659">
        <w:rPr>
          <w:rFonts w:cstheme="minorHAnsi"/>
          <w:sz w:val="24"/>
          <w:szCs w:val="24"/>
        </w:rPr>
        <w:t>En İyi Film seçilen filmin haklarına sahip kişiye 12.500 TL para ödülü ve ödül heykelciği verilir.</w:t>
      </w:r>
    </w:p>
    <w:sectPr w:rsidR="00147A57" w:rsidRPr="0051265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59"/>
    <w:rsid w:val="00147A57"/>
    <w:rsid w:val="00383653"/>
    <w:rsid w:val="0051265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B6D"/>
  <w15:chartTrackingRefBased/>
  <w15:docId w15:val="{37D4C826-5AFC-4C57-B6E4-F9CC9A3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2023-09-07T11:41:00Z</dcterms:created>
  <dcterms:modified xsi:type="dcterms:W3CDTF">2023-09-07T11:51:00Z</dcterms:modified>
</cp:coreProperties>
</file>