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6275" w:rsidRPr="00F86275" w:rsidRDefault="00F86275" w:rsidP="00F86275">
      <w:pPr>
        <w:spacing w:after="100" w:afterAutospacing="1" w:line="240" w:lineRule="auto"/>
        <w:rPr>
          <w:rFonts w:ascii="Arial" w:eastAsia="Times New Roman" w:hAnsi="Arial" w:cs="Arial"/>
          <w:color w:val="212529"/>
          <w:sz w:val="36"/>
          <w:szCs w:val="36"/>
          <w:lang w:eastAsia="tr-TR"/>
        </w:rPr>
      </w:pPr>
      <w:r w:rsidRPr="00F86275">
        <w:rPr>
          <w:rFonts w:ascii="Arial" w:eastAsia="Times New Roman" w:hAnsi="Arial" w:cs="Arial"/>
          <w:b/>
          <w:bCs/>
          <w:color w:val="212529"/>
          <w:sz w:val="36"/>
          <w:szCs w:val="36"/>
          <w:lang w:eastAsia="tr-TR"/>
        </w:rPr>
        <w:t>TÜRK DÜNYASI 5. BELGESEL FİLM FESTİVALİ VE BELGESEL FİL</w:t>
      </w:r>
      <w:bookmarkStart w:id="0" w:name="_GoBack"/>
      <w:bookmarkEnd w:id="0"/>
      <w:r w:rsidRPr="00F86275">
        <w:rPr>
          <w:rFonts w:ascii="Arial" w:eastAsia="Times New Roman" w:hAnsi="Arial" w:cs="Arial"/>
          <w:b/>
          <w:bCs/>
          <w:color w:val="212529"/>
          <w:sz w:val="36"/>
          <w:szCs w:val="36"/>
          <w:lang w:eastAsia="tr-TR"/>
        </w:rPr>
        <w:t>M YARIŞMASI ŞARTNAMESİ</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 </w:t>
      </w:r>
      <w:r w:rsidRPr="00F86275">
        <w:rPr>
          <w:rFonts w:ascii="Arial" w:eastAsia="Times New Roman" w:hAnsi="Arial" w:cs="Arial"/>
          <w:b/>
          <w:bCs/>
          <w:color w:val="212529"/>
          <w:sz w:val="24"/>
          <w:szCs w:val="24"/>
          <w:lang w:eastAsia="tr-TR"/>
        </w:rPr>
        <w:t>AMACI</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“Türk Dünyası Belgesel Film Festivali”, tüm Türk coğrafyasından belgesel sinemacıları desteklemek, belgesel türünün gelişmesi ve yaygınlaşmasına katkıda bulunmak,</w:t>
      </w:r>
      <w:r w:rsidR="00B9673F">
        <w:rPr>
          <w:rFonts w:ascii="Arial" w:eastAsia="Times New Roman" w:hAnsi="Arial" w:cs="Arial"/>
          <w:color w:val="212529"/>
          <w:sz w:val="24"/>
          <w:szCs w:val="24"/>
          <w:lang w:eastAsia="tr-TR"/>
        </w:rPr>
        <w:t xml:space="preserve"> </w:t>
      </w:r>
      <w:r w:rsidRPr="00F86275">
        <w:rPr>
          <w:rFonts w:ascii="Arial" w:eastAsia="Times New Roman" w:hAnsi="Arial" w:cs="Arial"/>
          <w:color w:val="212529"/>
          <w:sz w:val="24"/>
          <w:szCs w:val="24"/>
          <w:lang w:eastAsia="tr-TR"/>
        </w:rPr>
        <w:t>farklı ve yüksek nitelikli belgesellerin seyirciyle buluşmasını sağlamak ve uzun vadede Türk Dünyası’ndan belgesel sinemacıların buluşacağı ve düşünce alışverişinde bulunacağı bir zemin oluşturmak amacıyla düzenlenmiştir. </w:t>
      </w:r>
    </w:p>
    <w:p w:rsidR="00F86275" w:rsidRDefault="00F86275" w:rsidP="001A1BCD">
      <w:pPr>
        <w:pStyle w:val="AralkYok"/>
        <w:rPr>
          <w:rFonts w:ascii="Arial" w:hAnsi="Arial" w:cs="Arial"/>
          <w:b/>
          <w:bCs/>
          <w:sz w:val="24"/>
          <w:szCs w:val="24"/>
          <w:lang w:eastAsia="tr-TR"/>
        </w:rPr>
      </w:pPr>
      <w:r w:rsidRPr="001A1BCD">
        <w:rPr>
          <w:rFonts w:ascii="Arial" w:hAnsi="Arial" w:cs="Arial"/>
          <w:b/>
          <w:bCs/>
          <w:sz w:val="24"/>
          <w:szCs w:val="24"/>
          <w:lang w:eastAsia="tr-TR"/>
        </w:rPr>
        <w:t>TÜRÜ</w:t>
      </w:r>
    </w:p>
    <w:p w:rsidR="001A1BCD" w:rsidRPr="001A1BCD" w:rsidRDefault="001A1BCD" w:rsidP="001A1BCD">
      <w:pPr>
        <w:pStyle w:val="AralkYok"/>
        <w:rPr>
          <w:rFonts w:ascii="Arial" w:hAnsi="Arial" w:cs="Arial"/>
          <w:b/>
          <w:bCs/>
          <w:sz w:val="24"/>
          <w:szCs w:val="24"/>
          <w:lang w:eastAsia="tr-TR"/>
        </w:rPr>
      </w:pP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Belgesel Film Festivali ve Yarışması </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b/>
          <w:bCs/>
          <w:color w:val="212529"/>
          <w:sz w:val="24"/>
          <w:szCs w:val="24"/>
          <w:lang w:eastAsia="tr-TR"/>
        </w:rPr>
        <w:t>PROJENİN TEMASI</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“TÜRK KÜLTÜRÜ VE TÜRKÜN DÜNYAYA BAKIŞI” temalı Belgesel Filmler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b/>
          <w:bCs/>
          <w:color w:val="212529"/>
          <w:sz w:val="24"/>
          <w:szCs w:val="24"/>
          <w:lang w:eastAsia="tr-TR"/>
        </w:rPr>
        <w:t>BAŞVURU COĞRAFYASI</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Türk Dünyası Belgesel Film Festivali; şartnamede belirtilen teknik ve içerik katılım koşullarını taşıyan tüm belgesel sinemacılarına açıktır.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 xml:space="preserve">Katılım Coğrafyası: Türkiye, Azerbaycan, Türkmenistan, Kazakistan, Kırgızistan, Kuzey Kıbrıs Türk Cumhuriyeti, Özbekistan, Özerk Türk Cumhuriyetleri, Makedonya, </w:t>
      </w:r>
      <w:proofErr w:type="spellStart"/>
      <w:r w:rsidRPr="00F86275">
        <w:rPr>
          <w:rFonts w:ascii="Arial" w:eastAsia="Times New Roman" w:hAnsi="Arial" w:cs="Arial"/>
          <w:color w:val="212529"/>
          <w:sz w:val="24"/>
          <w:szCs w:val="24"/>
          <w:lang w:eastAsia="tr-TR"/>
        </w:rPr>
        <w:t>Macaristan,Türk</w:t>
      </w:r>
      <w:proofErr w:type="spellEnd"/>
      <w:r w:rsidRPr="00F86275">
        <w:rPr>
          <w:rFonts w:ascii="Arial" w:eastAsia="Times New Roman" w:hAnsi="Arial" w:cs="Arial"/>
          <w:color w:val="212529"/>
          <w:sz w:val="24"/>
          <w:szCs w:val="24"/>
          <w:lang w:eastAsia="tr-TR"/>
        </w:rPr>
        <w:t xml:space="preserve"> ve Akraba Toplulukları.</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b/>
          <w:bCs/>
          <w:color w:val="212529"/>
          <w:sz w:val="24"/>
          <w:szCs w:val="24"/>
          <w:lang w:eastAsia="tr-TR"/>
        </w:rPr>
        <w:t>YARIŞMA KATEGORİLERİ</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Türk Dünyası Belgesel Film Festivali; Profesyonel ve Öğrenci olmak üzere iki farklı kategoride gerçekleştirilir. Katılımcılar, başvuru formlarını yarışacakları kategoriye göre doldurur ve www.info@turkbelgesel.com adrese gönderirler. Aynı eserle yalnızca bir kategoride yarışılabilir.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b/>
          <w:bCs/>
          <w:color w:val="212529"/>
          <w:sz w:val="24"/>
          <w:szCs w:val="24"/>
          <w:lang w:eastAsia="tr-TR"/>
        </w:rPr>
        <w:t>GENEL KATILIM KOŞULLARI </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1 - Yarışma, Türkiye ve diğer Türk Cumhuriyetleri (özerk ya da bağımsız) ile Akraba Topluluklarının vatandaşlarına açıktır. </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2 - Yarışmaya sadece “belgesel” film türünde eserler katılabilir. Bu tür dışında gerçekleştirilen TV programı, tanıtım filmi vb. nitelikte, sanat unsuru içermeyen ve sinema sanatı sınırları içinde değerlendirilemeyecek filmler yarışmaya katılamaz.</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3 - Tümüyle kurmaca, deneysel, canlandırma vb. türde olan, anlatımı desteklemek amacıyla belgesel bölümler içeren filmler yarışmaya katılamaz; ancak bütünüyle belgesel olup, anlatımı desteklemek amacıyla kurmaca, deneysel, canlandırma vb. bölümler içeren dramatik belgeseller ve belgesel dramalar yarışmaya katılabilir.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lastRenderedPageBreak/>
        <w:t>4 - Yarışmaya, TV yayınına uygun teknik formatta (</w:t>
      </w:r>
      <w:proofErr w:type="spellStart"/>
      <w:r w:rsidRPr="00F86275">
        <w:rPr>
          <w:rFonts w:ascii="Arial" w:eastAsia="Times New Roman" w:hAnsi="Arial" w:cs="Arial"/>
          <w:b/>
          <w:bCs/>
          <w:color w:val="212529"/>
          <w:sz w:val="24"/>
          <w:szCs w:val="24"/>
          <w:lang w:eastAsia="tr-TR"/>
        </w:rPr>
        <w:t>mxf</w:t>
      </w:r>
      <w:proofErr w:type="spellEnd"/>
      <w:r w:rsidRPr="00F86275">
        <w:rPr>
          <w:rFonts w:ascii="Arial" w:eastAsia="Times New Roman" w:hAnsi="Arial" w:cs="Arial"/>
          <w:b/>
          <w:bCs/>
          <w:color w:val="212529"/>
          <w:sz w:val="24"/>
          <w:szCs w:val="24"/>
          <w:lang w:eastAsia="tr-TR"/>
        </w:rPr>
        <w:t xml:space="preserve">, </w:t>
      </w:r>
      <w:proofErr w:type="spellStart"/>
      <w:r w:rsidRPr="00F86275">
        <w:rPr>
          <w:rFonts w:ascii="Arial" w:eastAsia="Times New Roman" w:hAnsi="Arial" w:cs="Arial"/>
          <w:b/>
          <w:bCs/>
          <w:color w:val="212529"/>
          <w:sz w:val="24"/>
          <w:szCs w:val="24"/>
          <w:lang w:eastAsia="tr-TR"/>
        </w:rPr>
        <w:t>mov</w:t>
      </w:r>
      <w:proofErr w:type="spellEnd"/>
      <w:r w:rsidRPr="00F86275">
        <w:rPr>
          <w:rFonts w:ascii="Arial" w:eastAsia="Times New Roman" w:hAnsi="Arial" w:cs="Arial"/>
          <w:b/>
          <w:bCs/>
          <w:color w:val="212529"/>
          <w:sz w:val="24"/>
          <w:szCs w:val="24"/>
          <w:lang w:eastAsia="tr-TR"/>
        </w:rPr>
        <w:t>, mp4, vb. uzantılı HD, FHD, 4K</w:t>
      </w:r>
      <w:r w:rsidRPr="00F86275">
        <w:rPr>
          <w:rFonts w:ascii="Arial" w:eastAsia="Times New Roman" w:hAnsi="Arial" w:cs="Arial"/>
          <w:color w:val="212529"/>
          <w:sz w:val="24"/>
          <w:szCs w:val="24"/>
          <w:lang w:eastAsia="tr-TR"/>
        </w:rPr>
        <w:t>) çekilmiş belgeseller katılabilir.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5 - Türkiye Türkçesi dışında bir dil ya da lehçeyle çekilmiş olan filmler, Türkiye Türkçesi veya İngilizce hazırlanmış altyazıya sahip olmalıdır. Dili Türkiye Türkçesi olmadığı halde altyazısı bulunmayan filmler ve</w:t>
      </w:r>
      <w:r w:rsidR="00B9673F">
        <w:rPr>
          <w:rFonts w:ascii="Arial" w:eastAsia="Times New Roman" w:hAnsi="Arial" w:cs="Arial"/>
          <w:color w:val="212529"/>
          <w:sz w:val="24"/>
          <w:szCs w:val="24"/>
          <w:lang w:eastAsia="tr-TR"/>
        </w:rPr>
        <w:t xml:space="preserve"> </w:t>
      </w:r>
      <w:r w:rsidRPr="00F86275">
        <w:rPr>
          <w:rFonts w:ascii="Arial" w:eastAsia="Times New Roman" w:hAnsi="Arial" w:cs="Arial"/>
          <w:color w:val="212529"/>
          <w:sz w:val="24"/>
          <w:szCs w:val="24"/>
          <w:lang w:eastAsia="tr-TR"/>
        </w:rPr>
        <w:t>Finale kalan belgeseller; Türkiye Türkçesi dışında farklı bir dilde alt yazıya sahip olması halinde, Festival Direktörlüğü tarafından teslim edilen diyalog metnine göre gösterim amaçlı Türkiye Türkçesi altyazılı hâle getirilecektir.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6 - Yarışmaya, yapımı 01 Ocak 2017 tarihinden sonra gerçekleştirilmiş belgeseller katılabilir. Daha önce Türk Dünyası Belgesel Film Yarışması’na katılmış yapımlar bu yarışmaya katılamazlar.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7 - Türk Dünyası Belgesel Film Festivali hariç olmak üzere, daha önce ulusal ya da uluslararası yarışmalara katılmış ve bu yarışmalardan ödül almış olmak bu yarışmaya katılmaya engel değildir. </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8 – “Dizi” olarak çekilmiş belgeseller kendi içinde bütünlüğü bulunan en çok bir bölümle yarışmaya katılabilirler.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9 - Adaylar yarışmaya birden fazla belgesel ile katılabilirler.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10 - Türkiye Cumhuriyeti’nin yayıncılıkla ilgili yürürlükteki yasaları ile Avrupa Sınır Ötesi TV Yayıncılığı Sözleşmesi’ne aykırı belgesel filmler ve herhangi bir ulusa, ülkeye, dine hakaret eden veya propaganda niteliği taşıyan, şiddeti, savaşı, uyuşturucu kullanımını veya pornografiyi destekleyen; her türlü fanatizmi öven belgeseller ile reklam unsuru taşıyan belgeseller yarışmaya katılamazlar. Katılım halinde değerlendirmeye alınmazlar.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11 - Yarışmaya katılan belgesellerin tümü veya bir bölümünün farklı dillerdeki gösterimi yurtiçi ve yurtdışında belirlenen şehirler ve salonlarda kültürel amaçlı olarak yapılabilir. Filmlerin</w:t>
      </w:r>
      <w:r w:rsidR="00B9673F">
        <w:rPr>
          <w:rFonts w:ascii="Arial" w:eastAsia="Times New Roman" w:hAnsi="Arial" w:cs="Arial"/>
          <w:color w:val="212529"/>
          <w:sz w:val="24"/>
          <w:szCs w:val="24"/>
          <w:lang w:eastAsia="tr-TR"/>
        </w:rPr>
        <w:t xml:space="preserve"> </w:t>
      </w:r>
      <w:r w:rsidRPr="00F86275">
        <w:rPr>
          <w:rFonts w:ascii="Arial" w:eastAsia="Times New Roman" w:hAnsi="Arial" w:cs="Arial"/>
          <w:color w:val="212529"/>
          <w:sz w:val="24"/>
          <w:szCs w:val="24"/>
          <w:lang w:eastAsia="tr-TR"/>
        </w:rPr>
        <w:t>Yayın Sponsorumuz T</w:t>
      </w:r>
      <w:r w:rsidR="0007248F">
        <w:rPr>
          <w:rFonts w:ascii="Arial" w:eastAsia="Times New Roman" w:hAnsi="Arial" w:cs="Arial"/>
          <w:color w:val="212529"/>
          <w:sz w:val="24"/>
          <w:szCs w:val="24"/>
          <w:lang w:eastAsia="tr-TR"/>
        </w:rPr>
        <w:t>RT</w:t>
      </w:r>
      <w:r w:rsidRPr="00F86275">
        <w:rPr>
          <w:rFonts w:ascii="Arial" w:eastAsia="Times New Roman" w:hAnsi="Arial" w:cs="Arial"/>
          <w:color w:val="212529"/>
          <w:sz w:val="24"/>
          <w:szCs w:val="24"/>
          <w:lang w:eastAsia="tr-TR"/>
        </w:rPr>
        <w:t>’den Talep etmesi durumunda 2 defa yayınlatılabilir</w:t>
      </w:r>
      <w:r w:rsidR="00B9673F">
        <w:rPr>
          <w:rFonts w:ascii="Arial" w:eastAsia="Times New Roman" w:hAnsi="Arial" w:cs="Arial"/>
          <w:color w:val="212529"/>
          <w:sz w:val="24"/>
          <w:szCs w:val="24"/>
          <w:lang w:eastAsia="tr-TR"/>
        </w:rPr>
        <w:t xml:space="preserve"> </w:t>
      </w:r>
      <w:r w:rsidRPr="00F86275">
        <w:rPr>
          <w:rFonts w:ascii="Arial" w:eastAsia="Times New Roman" w:hAnsi="Arial" w:cs="Arial"/>
          <w:color w:val="212529"/>
          <w:sz w:val="24"/>
          <w:szCs w:val="24"/>
          <w:lang w:eastAsia="tr-TR"/>
        </w:rPr>
        <w:t>Salon gösterimleri, T.</w:t>
      </w:r>
      <w:r w:rsidR="0007248F">
        <w:rPr>
          <w:rFonts w:ascii="Arial" w:eastAsia="Times New Roman" w:hAnsi="Arial" w:cs="Arial"/>
          <w:color w:val="212529"/>
          <w:sz w:val="24"/>
          <w:szCs w:val="24"/>
          <w:lang w:eastAsia="tr-TR"/>
        </w:rPr>
        <w:t xml:space="preserve"> </w:t>
      </w:r>
      <w:r w:rsidRPr="00F86275">
        <w:rPr>
          <w:rFonts w:ascii="Arial" w:eastAsia="Times New Roman" w:hAnsi="Arial" w:cs="Arial"/>
          <w:color w:val="212529"/>
          <w:sz w:val="24"/>
          <w:szCs w:val="24"/>
          <w:lang w:eastAsia="tr-TR"/>
        </w:rPr>
        <w:t>C. Kültür ve Turizm Bakanlığının festival gösterimleri ile ilgili mevzuatına tabidir.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12 - Yarışmaya katılan belgesellerin ön eleme için Türk Dünyası Gazeteciler Federasyonu’na iletilen malzemeleri iade edilmez. Federasyon, yarışmaya katılan eserlerden en fazla 3 (üç) dakikalık bölümü, tüm Türk Dünyası TV kanallarında ve diğer mecralarda yapılan etkinliklerde tanıtım amacıyla yayınlama ve yayınlatma hakkına sahiptir.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13 - Yarışmaya katılım için federasyona</w:t>
      </w:r>
      <w:r w:rsidR="00B9673F">
        <w:rPr>
          <w:rFonts w:ascii="Arial" w:eastAsia="Times New Roman" w:hAnsi="Arial" w:cs="Arial"/>
          <w:color w:val="212529"/>
          <w:sz w:val="24"/>
          <w:szCs w:val="24"/>
          <w:lang w:eastAsia="tr-TR"/>
        </w:rPr>
        <w:t xml:space="preserve"> </w:t>
      </w:r>
      <w:r w:rsidRPr="00F86275">
        <w:rPr>
          <w:rFonts w:ascii="Arial" w:eastAsia="Times New Roman" w:hAnsi="Arial" w:cs="Arial"/>
          <w:color w:val="212529"/>
          <w:sz w:val="24"/>
          <w:szCs w:val="24"/>
          <w:lang w:eastAsia="tr-TR"/>
        </w:rPr>
        <w:t>gönderilen her türlü görsel malzeme, festivalin tanıtımı için basılı medya ve internet dahil tüm etkinliklerde ücretsiz olarak kullanılabilir.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14 - Öğrenci Kategorisi’ne eserin yapım tarihinde öğrenci olanlar katılabilir.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lastRenderedPageBreak/>
        <w:t>15 - Bu şartnamede belirlenmeyen diğer hususlarda ve katılımın belirli bir sayıya ulaşmaması halinde değerlendirme yapıp yapmama hususundaki karar yetkisi, münhasıran Türk Dünyası Gazeteciler Federasyonu’na aittir.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16 - Yarışmada Profesyonel ve Öğrenci kategorilerinde 6’sı derece 4 ü özel, toplam 10 ödül verilecektir. Festival Yürütme Kurulu tarafından; Türk Dünyası Belgesel</w:t>
      </w:r>
      <w:r w:rsidR="0007248F">
        <w:rPr>
          <w:rFonts w:ascii="Arial" w:eastAsia="Times New Roman" w:hAnsi="Arial" w:cs="Arial"/>
          <w:color w:val="212529"/>
          <w:sz w:val="24"/>
          <w:szCs w:val="24"/>
          <w:lang w:eastAsia="tr-TR"/>
        </w:rPr>
        <w:t xml:space="preserve"> </w:t>
      </w:r>
      <w:r w:rsidRPr="00F86275">
        <w:rPr>
          <w:rFonts w:ascii="Arial" w:eastAsia="Times New Roman" w:hAnsi="Arial" w:cs="Arial"/>
          <w:color w:val="212529"/>
          <w:sz w:val="24"/>
          <w:szCs w:val="24"/>
          <w:lang w:eastAsia="tr-TR"/>
        </w:rPr>
        <w:t>/</w:t>
      </w:r>
      <w:r w:rsidR="0007248F">
        <w:rPr>
          <w:rFonts w:ascii="Arial" w:eastAsia="Times New Roman" w:hAnsi="Arial" w:cs="Arial"/>
          <w:color w:val="212529"/>
          <w:sz w:val="24"/>
          <w:szCs w:val="24"/>
          <w:lang w:eastAsia="tr-TR"/>
        </w:rPr>
        <w:t xml:space="preserve"> </w:t>
      </w:r>
      <w:r w:rsidRPr="00F86275">
        <w:rPr>
          <w:rFonts w:ascii="Arial" w:eastAsia="Times New Roman" w:hAnsi="Arial" w:cs="Arial"/>
          <w:color w:val="212529"/>
          <w:sz w:val="24"/>
          <w:szCs w:val="24"/>
          <w:lang w:eastAsia="tr-TR"/>
        </w:rPr>
        <w:t>Sineması’na katkıda bulunmuş bir isim adına verilecek ödülün yanı sıra üç ödül daha tahsis edilecektir; “Türk Dünyası Özel Ödülü” ve Jüri tarafından belirlenecek “Jüri Özel Ödülü”.</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17 - Bu şartname üzerindeki her türlü değişiklik hakkı, Türk Dünyası Gazeteciler Federasyonu’na aittir.</w:t>
      </w:r>
    </w:p>
    <w:p w:rsidR="00F86275" w:rsidRPr="00F86275" w:rsidRDefault="00F86275" w:rsidP="00F86275">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18- Yarışmaya katılanlar bu şartları kabul etmiş sayılırlar.</w:t>
      </w:r>
    </w:p>
    <w:sectPr w:rsidR="00F86275" w:rsidRPr="00F8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36095"/>
    <w:multiLevelType w:val="multilevel"/>
    <w:tmpl w:val="DAAA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75"/>
    <w:rsid w:val="0007248F"/>
    <w:rsid w:val="000D3421"/>
    <w:rsid w:val="001A1BCD"/>
    <w:rsid w:val="003B3208"/>
    <w:rsid w:val="004D6ED0"/>
    <w:rsid w:val="006B66DD"/>
    <w:rsid w:val="009170B1"/>
    <w:rsid w:val="00A11A4F"/>
    <w:rsid w:val="00B9673F"/>
    <w:rsid w:val="00F86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E371"/>
  <w15:chartTrackingRefBased/>
  <w15:docId w15:val="{B968D96B-7B81-4936-8A5D-AA07CB02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62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6275"/>
    <w:rPr>
      <w:b/>
      <w:bCs/>
    </w:rPr>
  </w:style>
  <w:style w:type="character" w:styleId="Kpr">
    <w:name w:val="Hyperlink"/>
    <w:basedOn w:val="VarsaylanParagrafYazTipi"/>
    <w:uiPriority w:val="99"/>
    <w:unhideWhenUsed/>
    <w:rsid w:val="00F86275"/>
    <w:rPr>
      <w:color w:val="0000FF"/>
      <w:u w:val="single"/>
    </w:rPr>
  </w:style>
  <w:style w:type="character" w:styleId="Vurgu">
    <w:name w:val="Emphasis"/>
    <w:basedOn w:val="VarsaylanParagrafYazTipi"/>
    <w:uiPriority w:val="20"/>
    <w:qFormat/>
    <w:rsid w:val="00F86275"/>
    <w:rPr>
      <w:i/>
      <w:iCs/>
    </w:rPr>
  </w:style>
  <w:style w:type="character" w:styleId="zmlenmeyenBahsetme">
    <w:name w:val="Unresolved Mention"/>
    <w:basedOn w:val="VarsaylanParagrafYazTipi"/>
    <w:uiPriority w:val="99"/>
    <w:semiHidden/>
    <w:unhideWhenUsed/>
    <w:rsid w:val="00F86275"/>
    <w:rPr>
      <w:color w:val="605E5C"/>
      <w:shd w:val="clear" w:color="auto" w:fill="E1DFDD"/>
    </w:rPr>
  </w:style>
  <w:style w:type="paragraph" w:styleId="AralkYok">
    <w:name w:val="No Spacing"/>
    <w:uiPriority w:val="1"/>
    <w:qFormat/>
    <w:rsid w:val="00F86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168011">
      <w:bodyDiv w:val="1"/>
      <w:marLeft w:val="0"/>
      <w:marRight w:val="0"/>
      <w:marTop w:val="0"/>
      <w:marBottom w:val="0"/>
      <w:divBdr>
        <w:top w:val="none" w:sz="0" w:space="0" w:color="auto"/>
        <w:left w:val="none" w:sz="0" w:space="0" w:color="auto"/>
        <w:bottom w:val="none" w:sz="0" w:space="0" w:color="auto"/>
        <w:right w:val="none" w:sz="0" w:space="0" w:color="auto"/>
      </w:divBdr>
      <w:divsChild>
        <w:div w:id="1897663351">
          <w:marLeft w:val="-225"/>
          <w:marRight w:val="-225"/>
          <w:marTop w:val="0"/>
          <w:marBottom w:val="0"/>
          <w:divBdr>
            <w:top w:val="none" w:sz="0" w:space="0" w:color="auto"/>
            <w:left w:val="none" w:sz="0" w:space="0" w:color="auto"/>
            <w:bottom w:val="none" w:sz="0" w:space="0" w:color="auto"/>
            <w:right w:val="none" w:sz="0" w:space="0" w:color="auto"/>
          </w:divBdr>
          <w:divsChild>
            <w:div w:id="20175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D645-A1C8-4B8C-8F00-22AF9303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2020-03-30T09:53:00Z</dcterms:created>
  <dcterms:modified xsi:type="dcterms:W3CDTF">2020-04-02T20:56:00Z</dcterms:modified>
</cp:coreProperties>
</file>