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B8" w:rsidRPr="006F35B8" w:rsidRDefault="006F35B8" w:rsidP="006F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shd w:val="clear" w:color="auto" w:fill="FFFFFF"/>
          <w:lang w:eastAsia="tr-TR"/>
        </w:rPr>
      </w:pPr>
      <w:bookmarkStart w:id="0" w:name="_GoBack"/>
      <w:bookmarkEnd w:id="0"/>
      <w:r w:rsidRPr="006F35B8">
        <w:rPr>
          <w:rFonts w:ascii="Arial" w:eastAsia="Times New Roman" w:hAnsi="Arial" w:cs="Arial"/>
          <w:b/>
          <w:bCs/>
          <w:color w:val="333333"/>
          <w:sz w:val="40"/>
          <w:szCs w:val="40"/>
          <w:shd w:val="clear" w:color="auto" w:fill="FFFFFF"/>
          <w:lang w:eastAsia="tr-TR"/>
        </w:rPr>
        <w:t>Katılım Koşulları</w:t>
      </w:r>
    </w:p>
    <w:p w:rsidR="006F35B8" w:rsidRPr="006F35B8" w:rsidRDefault="006F35B8" w:rsidP="006F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</w:pPr>
    </w:p>
    <w:p w:rsidR="006F35B8" w:rsidRPr="006F35B8" w:rsidRDefault="006F35B8" w:rsidP="006F35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1.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Yarışmaya son 1 yıl içinde yapılmış, 15 dakikadan uzun olmayan kurmaca filmler 30 dakikadan uzun olmayan belgeseller katılabilir.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2.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Dijital formatta yapılmış filmler yarışmaya başvurabilir.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3.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Her kategoride en az 5 filmin başvurması koşuluyla yarışmaya katılacak filmler; kurmaca ve belgesel dallarında değerlendirilecektir.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4.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Filmler DVD (VOB) formatında üç ayrı kopya olarak gönderilir.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5.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Kopyaların gösterime uygun görüntü, ses ve altyazı niteliği taşıması zorunludur. Bozuk filmler, katılımcı yönetmenin uyarılmasına gerek kalmadan yarışma dışı bırakılır.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6.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Türkçe ya da İngilizce alt yazı zorunludur.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7.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Gönderilecek DVD kopyaların üzerine açık bir şekilde; filmin adı, yönetmenin adı, filmin süresi ve hangi dalda yarışacağı yazılmalıdır.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8.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 Başvuru formu doldurulup </w:t>
      </w:r>
      <w:proofErr w:type="spellStart"/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word</w:t>
      </w:r>
      <w:proofErr w:type="spellEnd"/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 xml:space="preserve"> dosyası olarak festival@inonu.edu.tr adresine gönderilmelidir.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9.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Yarışmaya katılabilmek için son başvuru ve film kopyalarının teslim tarihi 25 Mart 2017 tarihidir.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Katılımcılar en geç bu tarihe kadar festival yönetimine;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- Doldurulmuş başvuru formu,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- Eserin 3 adet DVD kopyası,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- Yapıtla ilgili en az 2 adet siyah beyaz veya renkli (CD’de kayıtlı dijital, çözünürlüğü yüksek) fotoğraf,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- Yönetmenin kısa özgeçmişi (en fazla 50 kelime, Türkçe-İngilizce).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- Filmin özeti (en fazla 50 kelime, Türkçe-İngilizce)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- Film ve yönetmen bilgilerini içeren 1 adet CD ulaştırmalıdır.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10.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Yarışmaya katılan filmlerin DVD kopyaları festival arşivinde saklanmak üzere festival idaresinde kalır.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11.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Yarışmaya gönderilen filmlerin, yönetmenlerine haber vermek koşulu ile ticari amaç gözetmeksizin düzenlenen gösterimlerde yer alması yarışmacı tarafından kabul edilmiş sayılır.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12.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Bu yönetmelik kapsamı dışında kalan tüm hususlarda ve doğabilecek anlaşmazlıkların çözüme bağlanmasında Festival Yönetimi yetkilidir.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13.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 Yarışmaya katılan yönetmenler, Başvuru Formu ’nu imzalayarak, yarışma yönetmeliği ve başvuru formlarının tüm hükümlerini kabul ve taahhüt etmiş sayılır.</w:t>
      </w:r>
      <w:r w:rsidRPr="006F35B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14.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Tüm belge ve fotoğraflar sadece dijital kayıt olarak (CD) gönderilmelidir.</w:t>
      </w:r>
    </w:p>
    <w:p w:rsidR="006F35B8" w:rsidRPr="006F35B8" w:rsidRDefault="006F35B8" w:rsidP="006F35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F35B8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15. </w:t>
      </w:r>
      <w:r w:rsidRPr="006F35B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tr-TR"/>
        </w:rPr>
        <w:t>Başvuru formunda bulunan "Filmin URL adresi" kısmına filmin yüklü olduğu internet sitesinin URL adresini ve varsa şifreyi göndermelidir. </w:t>
      </w:r>
    </w:p>
    <w:sectPr w:rsidR="006F35B8" w:rsidRPr="006F35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B8"/>
    <w:rsid w:val="006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7C2E"/>
  <w15:chartTrackingRefBased/>
  <w15:docId w15:val="{8B3676DC-12A1-43F8-B1B9-FE2AF73A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F3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52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2018-02-05T21:04:00Z</dcterms:created>
  <dcterms:modified xsi:type="dcterms:W3CDTF">2018-02-05T21:06:00Z</dcterms:modified>
</cp:coreProperties>
</file>