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79" w:rsidRDefault="00AF4379"/>
    <w:p w:rsidR="00AF4379" w:rsidRDefault="00290433">
      <w:r w:rsidRPr="00D34110">
        <w:rPr>
          <w:noProof/>
          <w:sz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43180</wp:posOffset>
            </wp:positionV>
            <wp:extent cx="2219325" cy="1569142"/>
            <wp:effectExtent l="0" t="0" r="0" b="0"/>
            <wp:wrapTight wrapText="bothSides">
              <wp:wrapPolygon edited="0">
                <wp:start x="0" y="0"/>
                <wp:lineTo x="0" y="21242"/>
                <wp:lineTo x="21322" y="21242"/>
                <wp:lineTo x="21322" y="0"/>
                <wp:lineTo x="0" y="0"/>
              </wp:wrapPolygon>
            </wp:wrapTight>
            <wp:docPr id="3" name="Resim 1" descr="C:\Users\ealtinok\Desktop\İNCEK LOFT\Logolar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ltinok\Desktop\İNCEK LOFT\Logolar\log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69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4379" w:rsidRDefault="00AF4379"/>
    <w:p w:rsidR="00AF4379" w:rsidRDefault="00AF4379"/>
    <w:p w:rsidR="00AF4379" w:rsidRDefault="00AF4379"/>
    <w:p w:rsidR="00290433" w:rsidRDefault="00290433" w:rsidP="005F7E4A">
      <w:pPr>
        <w:pBdr>
          <w:bottom w:val="single" w:sz="6" w:space="1" w:color="auto"/>
        </w:pBdr>
        <w:rPr>
          <w:b/>
          <w:sz w:val="24"/>
        </w:rPr>
      </w:pPr>
    </w:p>
    <w:p w:rsidR="00290433" w:rsidRDefault="00290433" w:rsidP="005F7E4A">
      <w:pPr>
        <w:pBdr>
          <w:bottom w:val="single" w:sz="6" w:space="1" w:color="auto"/>
        </w:pBdr>
        <w:rPr>
          <w:b/>
          <w:sz w:val="24"/>
        </w:rPr>
      </w:pPr>
    </w:p>
    <w:p w:rsidR="005F7E4A" w:rsidRDefault="005F7E4A" w:rsidP="005F7E4A">
      <w:pPr>
        <w:pBdr>
          <w:bottom w:val="single" w:sz="6" w:space="1" w:color="auto"/>
        </w:pBdr>
        <w:rPr>
          <w:b/>
          <w:bCs/>
          <w:sz w:val="40"/>
          <w:szCs w:val="40"/>
        </w:rPr>
      </w:pPr>
      <w:r w:rsidRPr="00B81D5D">
        <w:rPr>
          <w:b/>
          <w:sz w:val="24"/>
        </w:rPr>
        <w:t xml:space="preserve">Basın Bülteni </w:t>
      </w:r>
      <w:r w:rsidRPr="00B81D5D">
        <w:rPr>
          <w:b/>
          <w:sz w:val="24"/>
        </w:rPr>
        <w:tab/>
      </w:r>
      <w:r w:rsidRPr="00B81D5D">
        <w:rPr>
          <w:b/>
          <w:sz w:val="24"/>
        </w:rPr>
        <w:tab/>
      </w:r>
      <w:r w:rsidRPr="00B81D5D">
        <w:rPr>
          <w:b/>
          <w:sz w:val="24"/>
        </w:rPr>
        <w:tab/>
      </w:r>
      <w:r w:rsidRPr="00B81D5D">
        <w:rPr>
          <w:b/>
          <w:sz w:val="24"/>
        </w:rPr>
        <w:tab/>
      </w:r>
      <w:r w:rsidRPr="00B81D5D">
        <w:rPr>
          <w:b/>
          <w:sz w:val="24"/>
        </w:rPr>
        <w:tab/>
      </w:r>
      <w:r w:rsidRPr="00B81D5D">
        <w:rPr>
          <w:b/>
          <w:sz w:val="24"/>
        </w:rPr>
        <w:tab/>
      </w:r>
      <w:r w:rsidRPr="00B81D5D">
        <w:rPr>
          <w:b/>
          <w:sz w:val="24"/>
        </w:rPr>
        <w:tab/>
      </w:r>
      <w:r w:rsidRPr="00B81D5D">
        <w:rPr>
          <w:b/>
          <w:sz w:val="24"/>
        </w:rPr>
        <w:tab/>
      </w:r>
      <w:r w:rsidR="00411578">
        <w:rPr>
          <w:b/>
          <w:sz w:val="24"/>
        </w:rPr>
        <w:t xml:space="preserve"> </w:t>
      </w:r>
      <w:r>
        <w:rPr>
          <w:b/>
          <w:sz w:val="24"/>
        </w:rPr>
        <w:t>2</w:t>
      </w:r>
      <w:r w:rsidR="003B754C">
        <w:rPr>
          <w:b/>
          <w:sz w:val="24"/>
        </w:rPr>
        <w:t>9</w:t>
      </w:r>
      <w:r>
        <w:rPr>
          <w:b/>
          <w:sz w:val="24"/>
        </w:rPr>
        <w:t xml:space="preserve"> Nisan 2016</w:t>
      </w:r>
    </w:p>
    <w:p w:rsidR="00411578" w:rsidRPr="00411578" w:rsidRDefault="00411578" w:rsidP="00411578">
      <w:pPr>
        <w:pStyle w:val="AralkYok"/>
        <w:rPr>
          <w:sz w:val="24"/>
          <w:szCs w:val="24"/>
        </w:rPr>
      </w:pPr>
    </w:p>
    <w:p w:rsidR="00290433" w:rsidRPr="00411578" w:rsidRDefault="00290433" w:rsidP="00411578">
      <w:pPr>
        <w:pStyle w:val="AralkYok"/>
        <w:jc w:val="center"/>
        <w:rPr>
          <w:rFonts w:ascii="Arial" w:hAnsi="Arial" w:cs="Arial"/>
          <w:b/>
          <w:sz w:val="40"/>
          <w:szCs w:val="40"/>
        </w:rPr>
      </w:pPr>
      <w:r w:rsidRPr="00411578">
        <w:rPr>
          <w:rFonts w:ascii="Arial" w:hAnsi="Arial" w:cs="Arial"/>
          <w:b/>
          <w:sz w:val="40"/>
          <w:szCs w:val="40"/>
        </w:rPr>
        <w:t xml:space="preserve">İNCEK LOFT </w:t>
      </w:r>
      <w:r w:rsidR="000E292D" w:rsidRPr="00411578">
        <w:rPr>
          <w:rFonts w:ascii="Arial" w:hAnsi="Arial" w:cs="Arial"/>
          <w:b/>
          <w:sz w:val="40"/>
          <w:szCs w:val="40"/>
        </w:rPr>
        <w:t>ANKARALI SANATSEVERLERLE</w:t>
      </w:r>
    </w:p>
    <w:p w:rsidR="000419FB" w:rsidRPr="00411578" w:rsidRDefault="00411578" w:rsidP="00411578">
      <w:pPr>
        <w:pStyle w:val="AralkYok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BEYAZ</w:t>
      </w:r>
      <w:r w:rsidR="000E292D" w:rsidRPr="00411578">
        <w:rPr>
          <w:rFonts w:ascii="Arial" w:hAnsi="Arial" w:cs="Arial"/>
          <w:b/>
          <w:sz w:val="40"/>
          <w:szCs w:val="40"/>
        </w:rPr>
        <w:t>PERDEDE BULUŞUYOR</w:t>
      </w:r>
    </w:p>
    <w:p w:rsidR="00411578" w:rsidRPr="00411578" w:rsidRDefault="00411578" w:rsidP="00411578">
      <w:pPr>
        <w:pStyle w:val="AralkYok"/>
        <w:rPr>
          <w:sz w:val="24"/>
          <w:szCs w:val="24"/>
        </w:rPr>
      </w:pPr>
    </w:p>
    <w:p w:rsidR="000419FB" w:rsidRPr="005A6559" w:rsidRDefault="000419FB" w:rsidP="005A6559">
      <w:pPr>
        <w:jc w:val="center"/>
        <w:rPr>
          <w:rFonts w:ascii="Arial Narrow" w:hAnsi="Arial Narrow"/>
          <w:b/>
          <w:sz w:val="28"/>
          <w:szCs w:val="28"/>
        </w:rPr>
      </w:pPr>
      <w:r w:rsidRPr="005A6559">
        <w:rPr>
          <w:rFonts w:ascii="Arial Narrow" w:hAnsi="Arial Narrow"/>
          <w:b/>
          <w:sz w:val="28"/>
          <w:szCs w:val="28"/>
        </w:rPr>
        <w:t xml:space="preserve">27. Ankara Uluslararası Film Festivaline </w:t>
      </w:r>
      <w:proofErr w:type="spellStart"/>
      <w:r w:rsidR="00AC5EA3">
        <w:rPr>
          <w:rFonts w:ascii="Arial Narrow" w:hAnsi="Arial Narrow"/>
          <w:b/>
          <w:sz w:val="28"/>
          <w:szCs w:val="28"/>
        </w:rPr>
        <w:t>İncek</w:t>
      </w:r>
      <w:proofErr w:type="spellEnd"/>
      <w:r w:rsidR="00AC5EA3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AC5EA3">
        <w:rPr>
          <w:rFonts w:ascii="Arial Narrow" w:hAnsi="Arial Narrow"/>
          <w:b/>
          <w:sz w:val="28"/>
          <w:szCs w:val="28"/>
        </w:rPr>
        <w:t>Loft</w:t>
      </w:r>
      <w:proofErr w:type="spellEnd"/>
      <w:r w:rsidR="00695D75">
        <w:rPr>
          <w:rFonts w:ascii="Arial Narrow" w:hAnsi="Arial Narrow"/>
          <w:b/>
          <w:sz w:val="28"/>
          <w:szCs w:val="28"/>
        </w:rPr>
        <w:t xml:space="preserve"> bölüm </w:t>
      </w:r>
      <w:proofErr w:type="gramStart"/>
      <w:r w:rsidRPr="005A6559">
        <w:rPr>
          <w:rFonts w:ascii="Arial Narrow" w:hAnsi="Arial Narrow"/>
          <w:b/>
          <w:sz w:val="28"/>
          <w:szCs w:val="28"/>
        </w:rPr>
        <w:t>sponsor</w:t>
      </w:r>
      <w:r w:rsidR="00695D75">
        <w:rPr>
          <w:rFonts w:ascii="Arial Narrow" w:hAnsi="Arial Narrow"/>
          <w:b/>
          <w:sz w:val="28"/>
          <w:szCs w:val="28"/>
        </w:rPr>
        <w:t>u</w:t>
      </w:r>
      <w:proofErr w:type="gramEnd"/>
      <w:r w:rsidR="00695D75">
        <w:rPr>
          <w:rFonts w:ascii="Arial Narrow" w:hAnsi="Arial Narrow"/>
          <w:b/>
          <w:sz w:val="28"/>
          <w:szCs w:val="28"/>
        </w:rPr>
        <w:t xml:space="preserve"> oldu</w:t>
      </w:r>
      <w:r w:rsidRPr="005A6559">
        <w:rPr>
          <w:rFonts w:ascii="Arial Narrow" w:hAnsi="Arial Narrow"/>
          <w:b/>
          <w:sz w:val="28"/>
          <w:szCs w:val="28"/>
        </w:rPr>
        <w:t>.</w:t>
      </w:r>
      <w:r w:rsidR="005A6559" w:rsidRPr="005A6559">
        <w:rPr>
          <w:rFonts w:ascii="Arial Narrow" w:hAnsi="Arial Narrow"/>
          <w:b/>
          <w:sz w:val="28"/>
          <w:szCs w:val="28"/>
        </w:rPr>
        <w:t xml:space="preserve"> Bu yılki</w:t>
      </w:r>
      <w:r w:rsidRPr="005A6559">
        <w:rPr>
          <w:rFonts w:ascii="Arial Narrow" w:hAnsi="Arial Narrow"/>
          <w:b/>
          <w:sz w:val="28"/>
          <w:szCs w:val="28"/>
        </w:rPr>
        <w:t xml:space="preserve"> </w:t>
      </w:r>
      <w:proofErr w:type="gramStart"/>
      <w:r w:rsidR="005A6559" w:rsidRPr="005A6559">
        <w:rPr>
          <w:rFonts w:ascii="Arial Narrow" w:hAnsi="Arial Narrow"/>
          <w:b/>
          <w:sz w:val="28"/>
          <w:szCs w:val="28"/>
        </w:rPr>
        <w:t>festivalin</w:t>
      </w:r>
      <w:proofErr w:type="gramEnd"/>
      <w:r w:rsidR="005A6559" w:rsidRPr="005A6559">
        <w:rPr>
          <w:rFonts w:ascii="Arial Narrow" w:hAnsi="Arial Narrow"/>
          <w:b/>
          <w:sz w:val="28"/>
          <w:szCs w:val="28"/>
        </w:rPr>
        <w:t xml:space="preserve"> en çok konuşulan seçkilerinden “Hamlet Filmleri” </w:t>
      </w:r>
      <w:proofErr w:type="spellStart"/>
      <w:r w:rsidR="00695D75">
        <w:rPr>
          <w:rFonts w:ascii="Arial Narrow" w:hAnsi="Arial Narrow"/>
          <w:b/>
          <w:sz w:val="28"/>
          <w:szCs w:val="28"/>
        </w:rPr>
        <w:t>İncek</w:t>
      </w:r>
      <w:proofErr w:type="spellEnd"/>
      <w:r w:rsidR="00695D75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695D75">
        <w:rPr>
          <w:rFonts w:ascii="Arial Narrow" w:hAnsi="Arial Narrow"/>
          <w:b/>
          <w:sz w:val="28"/>
          <w:szCs w:val="28"/>
        </w:rPr>
        <w:t>Loft</w:t>
      </w:r>
      <w:proofErr w:type="spellEnd"/>
      <w:r w:rsidR="00695D75">
        <w:rPr>
          <w:rFonts w:ascii="Arial Narrow" w:hAnsi="Arial Narrow"/>
          <w:b/>
          <w:sz w:val="28"/>
          <w:szCs w:val="28"/>
        </w:rPr>
        <w:t xml:space="preserve"> sponsorluğunda </w:t>
      </w:r>
      <w:r w:rsidR="00DE29F7">
        <w:rPr>
          <w:rFonts w:ascii="Arial Narrow" w:hAnsi="Arial Narrow"/>
          <w:b/>
          <w:sz w:val="28"/>
          <w:szCs w:val="28"/>
        </w:rPr>
        <w:t>beyaz</w:t>
      </w:r>
      <w:r w:rsidRPr="005A6559">
        <w:rPr>
          <w:rFonts w:ascii="Arial Narrow" w:hAnsi="Arial Narrow"/>
          <w:b/>
          <w:sz w:val="28"/>
          <w:szCs w:val="28"/>
        </w:rPr>
        <w:t>perdey</w:t>
      </w:r>
      <w:r w:rsidR="00DE29F7">
        <w:rPr>
          <w:rFonts w:ascii="Arial Narrow" w:hAnsi="Arial Narrow"/>
          <w:b/>
          <w:sz w:val="28"/>
          <w:szCs w:val="28"/>
        </w:rPr>
        <w:t>l</w:t>
      </w:r>
      <w:r w:rsidRPr="005A6559">
        <w:rPr>
          <w:rFonts w:ascii="Arial Narrow" w:hAnsi="Arial Narrow"/>
          <w:b/>
          <w:sz w:val="28"/>
          <w:szCs w:val="28"/>
        </w:rPr>
        <w:t>e buluşuyor.</w:t>
      </w:r>
    </w:p>
    <w:p w:rsidR="00DE29F7" w:rsidRPr="00411578" w:rsidRDefault="002B0F03">
      <w:pPr>
        <w:rPr>
          <w:rFonts w:ascii="Arial" w:hAnsi="Arial" w:cs="Arial"/>
          <w:sz w:val="24"/>
          <w:szCs w:val="24"/>
        </w:rPr>
      </w:pPr>
      <w:r w:rsidRPr="00411578">
        <w:rPr>
          <w:rFonts w:ascii="Arial" w:hAnsi="Arial" w:cs="Arial"/>
          <w:sz w:val="24"/>
          <w:szCs w:val="24"/>
        </w:rPr>
        <w:t>Kültür ve Turizm Bakanlığı'nın desteğiyle bu yıl 27.</w:t>
      </w:r>
      <w:r w:rsidR="00DE29F7" w:rsidRPr="00411578">
        <w:rPr>
          <w:rFonts w:ascii="Arial" w:hAnsi="Arial" w:cs="Arial"/>
          <w:sz w:val="24"/>
          <w:szCs w:val="24"/>
        </w:rPr>
        <w:t>’</w:t>
      </w:r>
      <w:r w:rsidRPr="00411578">
        <w:rPr>
          <w:rFonts w:ascii="Arial" w:hAnsi="Arial" w:cs="Arial"/>
          <w:sz w:val="24"/>
          <w:szCs w:val="24"/>
        </w:rPr>
        <w:t xml:space="preserve">si gerçekleştirilecek olan </w:t>
      </w:r>
      <w:r w:rsidR="00F1252C" w:rsidRPr="00411578">
        <w:rPr>
          <w:rFonts w:ascii="Arial" w:hAnsi="Arial" w:cs="Arial"/>
          <w:sz w:val="24"/>
          <w:szCs w:val="24"/>
        </w:rPr>
        <w:t>Ankara Uluslararası Film Festivali</w:t>
      </w:r>
      <w:r w:rsidR="00197F16" w:rsidRPr="00411578">
        <w:rPr>
          <w:rFonts w:ascii="Arial" w:hAnsi="Arial" w:cs="Arial"/>
          <w:sz w:val="24"/>
          <w:szCs w:val="24"/>
        </w:rPr>
        <w:t>’nin merakla beklenen</w:t>
      </w:r>
      <w:r w:rsidR="00197F16" w:rsidRPr="00411578">
        <w:rPr>
          <w:rFonts w:ascii="Arial" w:hAnsi="Arial" w:cs="Arial"/>
          <w:b/>
          <w:sz w:val="24"/>
          <w:szCs w:val="24"/>
        </w:rPr>
        <w:t xml:space="preserve"> </w:t>
      </w:r>
      <w:r w:rsidR="000419FB" w:rsidRPr="00411578">
        <w:rPr>
          <w:rFonts w:ascii="Arial" w:hAnsi="Arial" w:cs="Arial"/>
          <w:b/>
          <w:sz w:val="24"/>
          <w:szCs w:val="24"/>
        </w:rPr>
        <w:t>“</w:t>
      </w:r>
      <w:r w:rsidR="00197F16" w:rsidRPr="00411578">
        <w:rPr>
          <w:rFonts w:ascii="Arial" w:hAnsi="Arial" w:cs="Arial"/>
          <w:b/>
          <w:sz w:val="24"/>
          <w:szCs w:val="24"/>
        </w:rPr>
        <w:t>Hamlet Filmleri</w:t>
      </w:r>
      <w:r w:rsidR="000419FB" w:rsidRPr="00411578">
        <w:rPr>
          <w:rFonts w:ascii="Arial" w:hAnsi="Arial" w:cs="Arial"/>
          <w:b/>
          <w:sz w:val="24"/>
          <w:szCs w:val="24"/>
        </w:rPr>
        <w:t xml:space="preserve">” </w:t>
      </w:r>
      <w:r w:rsidR="000419FB" w:rsidRPr="00411578">
        <w:rPr>
          <w:rFonts w:ascii="Arial" w:hAnsi="Arial" w:cs="Arial"/>
          <w:sz w:val="24"/>
          <w:szCs w:val="24"/>
        </w:rPr>
        <w:t>s</w:t>
      </w:r>
      <w:r w:rsidR="00197F16" w:rsidRPr="00411578">
        <w:rPr>
          <w:rFonts w:ascii="Arial" w:hAnsi="Arial" w:cs="Arial"/>
          <w:sz w:val="24"/>
          <w:szCs w:val="24"/>
        </w:rPr>
        <w:t>eçkisine</w:t>
      </w:r>
      <w:r w:rsidR="00AF4379" w:rsidRPr="00411578">
        <w:rPr>
          <w:rFonts w:ascii="Arial" w:hAnsi="Arial" w:cs="Arial"/>
          <w:sz w:val="24"/>
          <w:szCs w:val="24"/>
        </w:rPr>
        <w:t xml:space="preserve"> </w:t>
      </w:r>
      <w:r w:rsidR="00AF4379" w:rsidRPr="00411578">
        <w:rPr>
          <w:rFonts w:ascii="Arial" w:hAnsi="Arial" w:cs="Arial"/>
          <w:b/>
          <w:sz w:val="24"/>
          <w:szCs w:val="24"/>
        </w:rPr>
        <w:t>Akfen İnşaat</w:t>
      </w:r>
      <w:r w:rsidR="005E70B8" w:rsidRPr="00411578">
        <w:rPr>
          <w:rFonts w:ascii="Arial" w:hAnsi="Arial" w:cs="Arial"/>
          <w:b/>
          <w:sz w:val="24"/>
          <w:szCs w:val="24"/>
        </w:rPr>
        <w:t xml:space="preserve">’ın Ankara’ya değer katan projesi </w:t>
      </w:r>
      <w:proofErr w:type="spellStart"/>
      <w:r w:rsidR="005E70B8" w:rsidRPr="00411578">
        <w:rPr>
          <w:rFonts w:ascii="Arial" w:hAnsi="Arial" w:cs="Arial"/>
          <w:b/>
          <w:sz w:val="24"/>
          <w:szCs w:val="24"/>
        </w:rPr>
        <w:t>İncek</w:t>
      </w:r>
      <w:proofErr w:type="spellEnd"/>
      <w:r w:rsidR="005E70B8" w:rsidRPr="004115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E70B8" w:rsidRPr="00411578">
        <w:rPr>
          <w:rFonts w:ascii="Arial" w:hAnsi="Arial" w:cs="Arial"/>
          <w:b/>
          <w:sz w:val="24"/>
          <w:szCs w:val="24"/>
        </w:rPr>
        <w:t>Loft</w:t>
      </w:r>
      <w:proofErr w:type="spellEnd"/>
      <w:r w:rsidR="00AF4379" w:rsidRPr="00411578">
        <w:rPr>
          <w:rFonts w:ascii="Arial" w:hAnsi="Arial" w:cs="Arial"/>
          <w:sz w:val="24"/>
          <w:szCs w:val="24"/>
        </w:rPr>
        <w:t xml:space="preserve"> bölüm </w:t>
      </w:r>
      <w:proofErr w:type="gramStart"/>
      <w:r w:rsidR="00AF4379" w:rsidRPr="00411578">
        <w:rPr>
          <w:rFonts w:ascii="Arial" w:hAnsi="Arial" w:cs="Arial"/>
          <w:sz w:val="24"/>
          <w:szCs w:val="24"/>
        </w:rPr>
        <w:t>sponsoru</w:t>
      </w:r>
      <w:proofErr w:type="gramEnd"/>
      <w:r w:rsidR="00AF4379" w:rsidRPr="00411578">
        <w:rPr>
          <w:rFonts w:ascii="Arial" w:hAnsi="Arial" w:cs="Arial"/>
          <w:sz w:val="24"/>
          <w:szCs w:val="24"/>
        </w:rPr>
        <w:t xml:space="preserve"> oldu. </w:t>
      </w:r>
      <w:r w:rsidR="000419FB" w:rsidRPr="00411578">
        <w:rPr>
          <w:rFonts w:ascii="Arial" w:hAnsi="Arial" w:cs="Arial"/>
          <w:sz w:val="24"/>
          <w:szCs w:val="24"/>
        </w:rPr>
        <w:t xml:space="preserve">Film Festivali’nin dikkat çekici bölümlerinden birisi olan “Dünyada Çürümüş Bir Şeyler </w:t>
      </w:r>
      <w:bookmarkStart w:id="0" w:name="_GoBack"/>
      <w:bookmarkEnd w:id="0"/>
      <w:r w:rsidR="000419FB" w:rsidRPr="00411578">
        <w:rPr>
          <w:rFonts w:ascii="Arial" w:hAnsi="Arial" w:cs="Arial"/>
          <w:sz w:val="24"/>
          <w:szCs w:val="24"/>
        </w:rPr>
        <w:t xml:space="preserve">Var!” başlıklı Hamlet seçkisinde, 6 ülkeden 6 film ile çok özel bir gösterim de yer alıyor. Tüm dünyada </w:t>
      </w:r>
      <w:proofErr w:type="spellStart"/>
      <w:r w:rsidR="000419FB" w:rsidRPr="00411578">
        <w:rPr>
          <w:rFonts w:ascii="Arial" w:hAnsi="Arial" w:cs="Arial"/>
          <w:sz w:val="24"/>
          <w:szCs w:val="24"/>
        </w:rPr>
        <w:t>Sherlock</w:t>
      </w:r>
      <w:proofErr w:type="spellEnd"/>
      <w:r w:rsidR="000419FB" w:rsidRPr="00411578">
        <w:rPr>
          <w:rFonts w:ascii="Arial" w:hAnsi="Arial" w:cs="Arial"/>
          <w:sz w:val="24"/>
          <w:szCs w:val="24"/>
        </w:rPr>
        <w:t xml:space="preserve"> dizisiyle tanınan Benedict </w:t>
      </w:r>
      <w:proofErr w:type="spellStart"/>
      <w:r w:rsidR="000419FB" w:rsidRPr="00411578">
        <w:rPr>
          <w:rFonts w:ascii="Arial" w:hAnsi="Arial" w:cs="Arial"/>
          <w:sz w:val="24"/>
          <w:szCs w:val="24"/>
        </w:rPr>
        <w:t>Cumberbatch’in</w:t>
      </w:r>
      <w:proofErr w:type="spellEnd"/>
      <w:r w:rsidR="000419FB" w:rsidRPr="00411578">
        <w:rPr>
          <w:rFonts w:ascii="Arial" w:hAnsi="Arial" w:cs="Arial"/>
          <w:sz w:val="24"/>
          <w:szCs w:val="24"/>
        </w:rPr>
        <w:t xml:space="preserve">, Londra </w:t>
      </w:r>
      <w:proofErr w:type="spellStart"/>
      <w:r w:rsidR="000419FB" w:rsidRPr="00411578">
        <w:rPr>
          <w:rFonts w:ascii="Arial" w:hAnsi="Arial" w:cs="Arial"/>
          <w:sz w:val="24"/>
          <w:szCs w:val="24"/>
        </w:rPr>
        <w:t>Barbican</w:t>
      </w:r>
      <w:proofErr w:type="spellEnd"/>
      <w:r w:rsidR="000419FB" w:rsidRPr="00411578">
        <w:rPr>
          <w:rFonts w:ascii="Arial" w:hAnsi="Arial" w:cs="Arial"/>
          <w:sz w:val="24"/>
          <w:szCs w:val="24"/>
        </w:rPr>
        <w:t xml:space="preserve"> Center’da sahnelediği ve performansı hafızalara kazınan Hamlet tiyatro gösterisi, beyazperdeden izlenebilecek.</w:t>
      </w:r>
      <w:r w:rsidR="00411578">
        <w:rPr>
          <w:rFonts w:ascii="Arial" w:hAnsi="Arial" w:cs="Arial"/>
          <w:sz w:val="24"/>
          <w:szCs w:val="24"/>
        </w:rPr>
        <w:t xml:space="preserve"> </w:t>
      </w:r>
      <w:r w:rsidR="005F7E4A" w:rsidRPr="00411578">
        <w:rPr>
          <w:rFonts w:ascii="Arial" w:hAnsi="Arial" w:cs="Arial"/>
          <w:sz w:val="24"/>
          <w:szCs w:val="24"/>
        </w:rPr>
        <w:br/>
      </w:r>
      <w:r w:rsidR="00DE29F7" w:rsidRPr="00411578">
        <w:rPr>
          <w:rFonts w:ascii="Arial" w:hAnsi="Arial" w:cs="Arial"/>
          <w:sz w:val="24"/>
          <w:szCs w:val="24"/>
        </w:rPr>
        <w:br/>
      </w:r>
      <w:r w:rsidR="000E292D" w:rsidRPr="00411578">
        <w:rPr>
          <w:rFonts w:ascii="Arial" w:hAnsi="Arial" w:cs="Arial"/>
          <w:sz w:val="24"/>
          <w:szCs w:val="24"/>
        </w:rPr>
        <w:t xml:space="preserve">Festival öncesi kısa bir değerlendirme yapan </w:t>
      </w:r>
      <w:r w:rsidR="000419FB" w:rsidRPr="00411578">
        <w:rPr>
          <w:rFonts w:ascii="Arial" w:hAnsi="Arial" w:cs="Arial"/>
          <w:b/>
          <w:sz w:val="24"/>
          <w:szCs w:val="24"/>
        </w:rPr>
        <w:t>Akfen İnşaat ve Turizm A.Ş. Yönetim Kurulu Başkanı Selim Akın</w:t>
      </w:r>
      <w:r w:rsidR="000419FB" w:rsidRPr="00411578">
        <w:rPr>
          <w:rFonts w:ascii="Arial" w:hAnsi="Arial" w:cs="Arial"/>
          <w:sz w:val="24"/>
          <w:szCs w:val="24"/>
        </w:rPr>
        <w:t xml:space="preserve">, </w:t>
      </w:r>
      <w:r w:rsidR="005A6559" w:rsidRPr="00411578">
        <w:rPr>
          <w:rFonts w:ascii="Arial" w:hAnsi="Arial" w:cs="Arial"/>
          <w:sz w:val="24"/>
          <w:szCs w:val="24"/>
        </w:rPr>
        <w:t xml:space="preserve">“Akfen İnşaat olarak bizler ülkemize değer katan projelerimizin yanı sıra sanatın ve sanatçının desteklenmesi adına Ankara Uluslararası Film Festivali gibi </w:t>
      </w:r>
      <w:r w:rsidR="00DE29F7" w:rsidRPr="00411578">
        <w:rPr>
          <w:rFonts w:ascii="Arial" w:hAnsi="Arial" w:cs="Arial"/>
          <w:sz w:val="24"/>
          <w:szCs w:val="24"/>
        </w:rPr>
        <w:t xml:space="preserve">son derece </w:t>
      </w:r>
      <w:r w:rsidR="005A6559" w:rsidRPr="00411578">
        <w:rPr>
          <w:rFonts w:ascii="Arial" w:hAnsi="Arial" w:cs="Arial"/>
          <w:sz w:val="24"/>
          <w:szCs w:val="24"/>
        </w:rPr>
        <w:t xml:space="preserve">değerli organizasyonlara da </w:t>
      </w:r>
      <w:proofErr w:type="gramStart"/>
      <w:r w:rsidR="00695D75" w:rsidRPr="00411578">
        <w:rPr>
          <w:rFonts w:ascii="Arial" w:hAnsi="Arial" w:cs="Arial"/>
          <w:sz w:val="24"/>
          <w:szCs w:val="24"/>
        </w:rPr>
        <w:t>sponsor</w:t>
      </w:r>
      <w:proofErr w:type="gramEnd"/>
      <w:r w:rsidR="005A6559" w:rsidRPr="00411578">
        <w:rPr>
          <w:rFonts w:ascii="Arial" w:hAnsi="Arial" w:cs="Arial"/>
          <w:sz w:val="24"/>
          <w:szCs w:val="24"/>
        </w:rPr>
        <w:t xml:space="preserve"> olmayı görev biliyoruz. Öyle inanıyoruz ki, </w:t>
      </w:r>
      <w:proofErr w:type="gramStart"/>
      <w:r w:rsidR="005A6559" w:rsidRPr="00411578">
        <w:rPr>
          <w:rFonts w:ascii="Arial" w:hAnsi="Arial" w:cs="Arial"/>
          <w:sz w:val="24"/>
          <w:szCs w:val="24"/>
        </w:rPr>
        <w:t>sponsorluk</w:t>
      </w:r>
      <w:proofErr w:type="gramEnd"/>
      <w:r w:rsidR="005A6559" w:rsidRPr="00411578">
        <w:rPr>
          <w:rFonts w:ascii="Arial" w:hAnsi="Arial" w:cs="Arial"/>
          <w:sz w:val="24"/>
          <w:szCs w:val="24"/>
        </w:rPr>
        <w:t xml:space="preserve"> desteği sağladığımız Hamlet Filmleri seçkisi festival katılımcıları için bu yıl unutamayacakları bir deneyim </w:t>
      </w:r>
      <w:r w:rsidR="00DE29F7" w:rsidRPr="00411578">
        <w:rPr>
          <w:rFonts w:ascii="Arial" w:hAnsi="Arial" w:cs="Arial"/>
          <w:sz w:val="24"/>
          <w:szCs w:val="24"/>
        </w:rPr>
        <w:t>olacak</w:t>
      </w:r>
      <w:r w:rsidR="005A6559" w:rsidRPr="00411578">
        <w:rPr>
          <w:rFonts w:ascii="Arial" w:hAnsi="Arial" w:cs="Arial"/>
          <w:sz w:val="24"/>
          <w:szCs w:val="24"/>
        </w:rPr>
        <w:t xml:space="preserve">. </w:t>
      </w:r>
      <w:r w:rsidR="00D23414" w:rsidRPr="00411578">
        <w:rPr>
          <w:rFonts w:ascii="Arial" w:hAnsi="Arial" w:cs="Arial"/>
          <w:sz w:val="24"/>
          <w:szCs w:val="24"/>
        </w:rPr>
        <w:t xml:space="preserve">Akfen İnşaat önümüzdeki dönemde de sanatın ve sanatçının desteklenmesi adına toplumsal sorumluluğunu yerine getirmeye devam edecektir” diye konuştu. </w:t>
      </w:r>
    </w:p>
    <w:p w:rsidR="005F7E4A" w:rsidRPr="00411578" w:rsidRDefault="00C01603" w:rsidP="00DE29F7">
      <w:pPr>
        <w:rPr>
          <w:rFonts w:ascii="Arial" w:hAnsi="Arial" w:cs="Arial"/>
          <w:sz w:val="24"/>
          <w:szCs w:val="24"/>
        </w:rPr>
      </w:pPr>
      <w:r w:rsidRPr="00411578">
        <w:rPr>
          <w:rFonts w:ascii="Arial" w:hAnsi="Arial" w:cs="Arial"/>
          <w:sz w:val="24"/>
          <w:szCs w:val="24"/>
        </w:rPr>
        <w:t xml:space="preserve">Bu yıl teması ‘Bakış ve Ses’ olarak belirlenen 27. Ankara Uluslararası Film Festivali Büyülü Fener, Goethe Enstitüsü, Tilki Sanat Galerisi salonlarında 28 Nisan-08 Mayıs tarihleri arasında izleyicilerle buluşacak. </w:t>
      </w:r>
      <w:r w:rsidR="00DE29F7" w:rsidRPr="00411578">
        <w:rPr>
          <w:rFonts w:ascii="Arial" w:hAnsi="Arial" w:cs="Arial"/>
          <w:sz w:val="24"/>
          <w:szCs w:val="24"/>
        </w:rPr>
        <w:br/>
      </w:r>
      <w:r w:rsidR="00DE29F7" w:rsidRPr="00411578">
        <w:rPr>
          <w:rFonts w:ascii="Arial" w:hAnsi="Arial" w:cs="Arial"/>
          <w:sz w:val="24"/>
          <w:szCs w:val="24"/>
        </w:rPr>
        <w:br/>
      </w:r>
      <w:r w:rsidR="005F7E4A" w:rsidRPr="00411578">
        <w:rPr>
          <w:b/>
          <w:sz w:val="24"/>
          <w:szCs w:val="24"/>
        </w:rPr>
        <w:t>Bilgi için:</w:t>
      </w:r>
      <w:r w:rsidR="005F7E4A" w:rsidRPr="00411578">
        <w:rPr>
          <w:sz w:val="24"/>
          <w:szCs w:val="24"/>
        </w:rPr>
        <w:t xml:space="preserve"> </w:t>
      </w:r>
      <w:proofErr w:type="spellStart"/>
      <w:r w:rsidR="005F7E4A" w:rsidRPr="00411578">
        <w:rPr>
          <w:sz w:val="24"/>
          <w:szCs w:val="24"/>
        </w:rPr>
        <w:t>Medyaevi</w:t>
      </w:r>
      <w:proofErr w:type="spellEnd"/>
      <w:r w:rsidR="005F7E4A" w:rsidRPr="00411578">
        <w:rPr>
          <w:sz w:val="24"/>
          <w:szCs w:val="24"/>
        </w:rPr>
        <w:t xml:space="preserve"> İletişim – </w:t>
      </w:r>
      <w:proofErr w:type="spellStart"/>
      <w:r w:rsidR="005F7E4A" w:rsidRPr="00411578">
        <w:rPr>
          <w:sz w:val="24"/>
          <w:szCs w:val="24"/>
        </w:rPr>
        <w:t>Lerna</w:t>
      </w:r>
      <w:proofErr w:type="spellEnd"/>
      <w:r w:rsidR="005F7E4A" w:rsidRPr="00411578">
        <w:rPr>
          <w:sz w:val="24"/>
          <w:szCs w:val="24"/>
        </w:rPr>
        <w:t xml:space="preserve"> </w:t>
      </w:r>
      <w:proofErr w:type="spellStart"/>
      <w:r w:rsidR="005F7E4A" w:rsidRPr="00411578">
        <w:rPr>
          <w:sz w:val="24"/>
          <w:szCs w:val="24"/>
        </w:rPr>
        <w:t>Asurluoğlu</w:t>
      </w:r>
      <w:proofErr w:type="spellEnd"/>
      <w:r w:rsidR="005F7E4A" w:rsidRPr="00411578">
        <w:rPr>
          <w:sz w:val="24"/>
          <w:szCs w:val="24"/>
        </w:rPr>
        <w:t xml:space="preserve"> / Onur </w:t>
      </w:r>
      <w:proofErr w:type="spellStart"/>
      <w:r w:rsidR="005F7E4A" w:rsidRPr="00411578">
        <w:rPr>
          <w:sz w:val="24"/>
          <w:szCs w:val="24"/>
        </w:rPr>
        <w:t>Koçaslan</w:t>
      </w:r>
      <w:proofErr w:type="spellEnd"/>
      <w:r w:rsidR="005F7E4A" w:rsidRPr="00411578">
        <w:rPr>
          <w:sz w:val="24"/>
          <w:szCs w:val="24"/>
        </w:rPr>
        <w:t xml:space="preserve"> – 0212 351 91 81 </w:t>
      </w:r>
    </w:p>
    <w:p w:rsidR="005F7E4A" w:rsidRPr="00411578" w:rsidRDefault="005F7E4A" w:rsidP="00FC39E3">
      <w:pPr>
        <w:rPr>
          <w:rFonts w:ascii="Arial" w:hAnsi="Arial" w:cs="Arial"/>
          <w:sz w:val="24"/>
          <w:szCs w:val="24"/>
        </w:rPr>
      </w:pPr>
    </w:p>
    <w:sectPr w:rsidR="005F7E4A" w:rsidRPr="00411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8B"/>
    <w:rsid w:val="000419FB"/>
    <w:rsid w:val="000E292D"/>
    <w:rsid w:val="0010511A"/>
    <w:rsid w:val="00197F16"/>
    <w:rsid w:val="00290433"/>
    <w:rsid w:val="002B0F03"/>
    <w:rsid w:val="003B754C"/>
    <w:rsid w:val="003D787B"/>
    <w:rsid w:val="00406E8B"/>
    <w:rsid w:val="00411578"/>
    <w:rsid w:val="004F7C4B"/>
    <w:rsid w:val="005A6559"/>
    <w:rsid w:val="005E70B8"/>
    <w:rsid w:val="005F7E4A"/>
    <w:rsid w:val="00695D75"/>
    <w:rsid w:val="006B4BC2"/>
    <w:rsid w:val="00790C83"/>
    <w:rsid w:val="008E3DA5"/>
    <w:rsid w:val="009C6006"/>
    <w:rsid w:val="00AC5EA3"/>
    <w:rsid w:val="00AF4379"/>
    <w:rsid w:val="00B33C22"/>
    <w:rsid w:val="00C01603"/>
    <w:rsid w:val="00CD2341"/>
    <w:rsid w:val="00D23414"/>
    <w:rsid w:val="00DE29F7"/>
    <w:rsid w:val="00E93917"/>
    <w:rsid w:val="00F1252C"/>
    <w:rsid w:val="00F348B6"/>
    <w:rsid w:val="00FC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B14E"/>
  <w15:docId w15:val="{8C728AD4-F14D-4860-9141-4D665508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5F7E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uiPriority w:val="1"/>
    <w:qFormat/>
    <w:rsid w:val="004115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Koçaslan</dc:creator>
  <cp:keywords/>
  <dc:description/>
  <cp:lastModifiedBy>Sadi Cilingir</cp:lastModifiedBy>
  <cp:revision>5</cp:revision>
  <dcterms:created xsi:type="dcterms:W3CDTF">2016-04-29T07:09:00Z</dcterms:created>
  <dcterms:modified xsi:type="dcterms:W3CDTF">2016-04-30T18:27:00Z</dcterms:modified>
</cp:coreProperties>
</file>