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D" w:rsidRDefault="002C649D" w:rsidP="006C5ED1">
      <w:pPr>
        <w:jc w:val="center"/>
        <w:rPr>
          <w:b/>
          <w:sz w:val="32"/>
          <w:szCs w:val="24"/>
        </w:rPr>
      </w:pPr>
      <w:r w:rsidRPr="002C649D">
        <w:rPr>
          <w:b/>
          <w:noProof/>
          <w:sz w:val="32"/>
          <w:szCs w:val="24"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8C" w:rsidRPr="00681C8C" w:rsidRDefault="00681C8C" w:rsidP="006C5ED1">
      <w:pPr>
        <w:jc w:val="center"/>
        <w:rPr>
          <w:b/>
          <w:sz w:val="40"/>
          <w:szCs w:val="24"/>
        </w:rPr>
      </w:pPr>
      <w:r w:rsidRPr="00681C8C">
        <w:rPr>
          <w:b/>
          <w:sz w:val="40"/>
          <w:szCs w:val="24"/>
        </w:rPr>
        <w:t>6-12 KASIM 2015</w:t>
      </w:r>
    </w:p>
    <w:p w:rsidR="0054059D" w:rsidRPr="00681C8C" w:rsidRDefault="0054059D" w:rsidP="006C5ED1">
      <w:pPr>
        <w:jc w:val="center"/>
        <w:rPr>
          <w:b/>
          <w:sz w:val="32"/>
          <w:szCs w:val="24"/>
        </w:rPr>
      </w:pPr>
      <w:r w:rsidRPr="00681C8C">
        <w:rPr>
          <w:b/>
          <w:sz w:val="32"/>
          <w:szCs w:val="24"/>
        </w:rPr>
        <w:t xml:space="preserve">Malatya Uluslararası Film Festivali’nden </w:t>
      </w:r>
      <w:r w:rsidR="006C5ED1" w:rsidRPr="00681C8C">
        <w:rPr>
          <w:b/>
          <w:sz w:val="32"/>
          <w:szCs w:val="24"/>
        </w:rPr>
        <w:br/>
      </w:r>
      <w:r w:rsidRPr="00681C8C">
        <w:rPr>
          <w:b/>
          <w:sz w:val="32"/>
          <w:szCs w:val="24"/>
        </w:rPr>
        <w:t>Hayatını Sinemaya Adayanlara Ödül!</w:t>
      </w:r>
    </w:p>
    <w:p w:rsidR="000B1CB7" w:rsidRDefault="000B1CB7" w:rsidP="000B1CB7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:rsidR="000B1CB7" w:rsidRDefault="000B1CB7" w:rsidP="000B1CB7">
      <w:pPr>
        <w:jc w:val="both"/>
        <w:rPr>
          <w:rFonts w:eastAsia="Calibri" w:cstheme="minorHAnsi"/>
          <w:sz w:val="24"/>
          <w:szCs w:val="24"/>
        </w:rPr>
      </w:pPr>
      <w:r w:rsidRPr="00AC7B82">
        <w:rPr>
          <w:rFonts w:cstheme="minorHAnsi"/>
          <w:b/>
          <w:sz w:val="24"/>
          <w:szCs w:val="24"/>
        </w:rPr>
        <w:t xml:space="preserve">Malatya Valiliği’nin </w:t>
      </w:r>
      <w:r w:rsidRPr="00AC7B82">
        <w:rPr>
          <w:rFonts w:cstheme="minorHAnsi"/>
          <w:sz w:val="24"/>
          <w:szCs w:val="24"/>
        </w:rPr>
        <w:t>koordinasyonunda,</w:t>
      </w:r>
      <w:r w:rsidRPr="00AC7B82">
        <w:rPr>
          <w:rFonts w:cstheme="minorHAnsi"/>
          <w:b/>
          <w:sz w:val="24"/>
          <w:szCs w:val="24"/>
        </w:rPr>
        <w:t xml:space="preserve"> Malatya Büyükşehir Belediyesi’nin </w:t>
      </w:r>
      <w:r w:rsidRPr="00AC7B82">
        <w:rPr>
          <w:rFonts w:cstheme="minorHAnsi"/>
          <w:sz w:val="24"/>
          <w:szCs w:val="24"/>
        </w:rPr>
        <w:t xml:space="preserve">ana </w:t>
      </w:r>
      <w:proofErr w:type="gramStart"/>
      <w:r w:rsidRPr="00AC7B82">
        <w:rPr>
          <w:rFonts w:cstheme="minorHAnsi"/>
          <w:sz w:val="24"/>
          <w:szCs w:val="24"/>
        </w:rPr>
        <w:t>sponsorluğunda</w:t>
      </w:r>
      <w:proofErr w:type="gramEnd"/>
      <w:r w:rsidRPr="00AC7B82">
        <w:rPr>
          <w:rFonts w:cstheme="minorHAnsi"/>
          <w:sz w:val="24"/>
          <w:szCs w:val="24"/>
        </w:rPr>
        <w:t>,</w:t>
      </w:r>
      <w:r w:rsidRPr="00AC7B82">
        <w:rPr>
          <w:rFonts w:cstheme="minorHAnsi"/>
          <w:b/>
          <w:sz w:val="24"/>
          <w:szCs w:val="24"/>
        </w:rPr>
        <w:t xml:space="preserve"> Malatya Kayısı Araştırma-Geliştirme ve Tanıtma Vakfı </w:t>
      </w:r>
      <w:r w:rsidRPr="00AC7B82">
        <w:rPr>
          <w:rFonts w:cstheme="minorHAnsi"/>
          <w:sz w:val="24"/>
          <w:szCs w:val="24"/>
        </w:rPr>
        <w:t>tarafından,</w:t>
      </w:r>
      <w:r w:rsidRPr="00AC7B82">
        <w:rPr>
          <w:rFonts w:cstheme="minorHAnsi"/>
          <w:b/>
          <w:sz w:val="24"/>
          <w:szCs w:val="24"/>
        </w:rPr>
        <w:t xml:space="preserve"> Kültür ve Turizm Bakanlığı, Başbakanlık Tanıtma Fonu Kurulu, Battalgazi Belediyesi, Yeşilyurt Belediyesi, Fırat Kalkınma Ajansı </w:t>
      </w:r>
      <w:r w:rsidRPr="00AC7B82">
        <w:rPr>
          <w:rFonts w:cstheme="minorHAnsi"/>
          <w:sz w:val="24"/>
          <w:szCs w:val="24"/>
        </w:rPr>
        <w:t>ve</w:t>
      </w:r>
      <w:r w:rsidRPr="00AC7B82">
        <w:rPr>
          <w:rFonts w:cstheme="minorHAnsi"/>
          <w:b/>
          <w:sz w:val="24"/>
          <w:szCs w:val="24"/>
        </w:rPr>
        <w:t xml:space="preserve"> İnönü Üniversitesi’nin </w:t>
      </w:r>
      <w:r w:rsidRPr="00AC7B82">
        <w:rPr>
          <w:rFonts w:cstheme="minorHAnsi"/>
          <w:sz w:val="24"/>
          <w:szCs w:val="24"/>
        </w:rPr>
        <w:t>destekleri ile düzenlenen</w:t>
      </w:r>
      <w:r w:rsidRPr="00AC7B82">
        <w:rPr>
          <w:rFonts w:cstheme="minorHAnsi"/>
          <w:b/>
          <w:sz w:val="24"/>
          <w:szCs w:val="24"/>
        </w:rPr>
        <w:t xml:space="preserve"> Malatya Uluslararası Film Festivali </w:t>
      </w:r>
      <w:r>
        <w:rPr>
          <w:sz w:val="24"/>
          <w:szCs w:val="24"/>
        </w:rPr>
        <w:t xml:space="preserve">kapsamında </w:t>
      </w:r>
      <w:r>
        <w:rPr>
          <w:rFonts w:eastAsia="Calibri" w:cstheme="minorHAnsi"/>
          <w:sz w:val="24"/>
          <w:szCs w:val="24"/>
        </w:rPr>
        <w:t>g</w:t>
      </w:r>
      <w:r w:rsidRPr="00577290">
        <w:rPr>
          <w:rFonts w:eastAsia="Calibri" w:cstheme="minorHAnsi"/>
          <w:sz w:val="24"/>
          <w:szCs w:val="24"/>
        </w:rPr>
        <w:t xml:space="preserve">eçtiğimiz yıl ilk kez verilen </w:t>
      </w:r>
      <w:r>
        <w:rPr>
          <w:rFonts w:eastAsia="Calibri" w:cstheme="minorHAnsi"/>
          <w:sz w:val="24"/>
          <w:szCs w:val="24"/>
        </w:rPr>
        <w:t>“</w:t>
      </w:r>
      <w:r w:rsidRPr="00252132">
        <w:rPr>
          <w:rFonts w:eastAsia="Calibri" w:cstheme="minorHAnsi"/>
          <w:b/>
          <w:sz w:val="24"/>
          <w:szCs w:val="24"/>
        </w:rPr>
        <w:t>Sinema Emek Ödülleri</w:t>
      </w:r>
      <w:r>
        <w:rPr>
          <w:rFonts w:eastAsia="Calibri" w:cstheme="minorHAnsi"/>
          <w:sz w:val="24"/>
          <w:szCs w:val="24"/>
        </w:rPr>
        <w:t xml:space="preserve">” </w:t>
      </w:r>
      <w:r w:rsidRPr="00577290">
        <w:rPr>
          <w:rFonts w:eastAsia="Calibri" w:cstheme="minorHAnsi"/>
          <w:sz w:val="24"/>
          <w:szCs w:val="24"/>
        </w:rPr>
        <w:t xml:space="preserve">bu </w:t>
      </w:r>
      <w:r>
        <w:rPr>
          <w:rFonts w:eastAsia="Calibri" w:cstheme="minorHAnsi"/>
          <w:sz w:val="24"/>
          <w:szCs w:val="24"/>
        </w:rPr>
        <w:t xml:space="preserve">yıl da verilmeye devam ediliyor. </w:t>
      </w:r>
    </w:p>
    <w:p w:rsidR="000B1CB7" w:rsidRDefault="000B1CB7" w:rsidP="000B1CB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7290">
        <w:rPr>
          <w:rFonts w:eastAsia="Calibri" w:cstheme="minorHAnsi"/>
          <w:sz w:val="24"/>
          <w:szCs w:val="24"/>
        </w:rPr>
        <w:t>Sadece beyazperdenin önünde değil arkasında da sinemaya emek veren isimler bu yıl</w:t>
      </w:r>
      <w:r>
        <w:rPr>
          <w:rFonts w:eastAsia="Calibri" w:cstheme="minorHAnsi"/>
          <w:sz w:val="24"/>
          <w:szCs w:val="24"/>
        </w:rPr>
        <w:t xml:space="preserve"> </w:t>
      </w:r>
      <w:r w:rsidRPr="00577290">
        <w:rPr>
          <w:rFonts w:eastAsia="Calibri" w:cstheme="minorHAnsi"/>
          <w:sz w:val="24"/>
          <w:szCs w:val="24"/>
        </w:rPr>
        <w:t>da onurlandırılacak.</w:t>
      </w:r>
      <w:r>
        <w:rPr>
          <w:rFonts w:eastAsia="Calibri" w:cstheme="minorHAnsi"/>
          <w:sz w:val="24"/>
          <w:szCs w:val="24"/>
        </w:rPr>
        <w:t xml:space="preserve"> Bu </w:t>
      </w:r>
      <w:r>
        <w:rPr>
          <w:rFonts w:cstheme="minorHAnsi"/>
          <w:sz w:val="24"/>
          <w:szCs w:val="24"/>
          <w:shd w:val="clear" w:color="auto" w:fill="FFFFFF"/>
        </w:rPr>
        <w:t xml:space="preserve">kapsamda </w:t>
      </w:r>
      <w:r w:rsidRPr="00577290">
        <w:rPr>
          <w:rFonts w:cstheme="minorHAnsi"/>
          <w:sz w:val="24"/>
          <w:szCs w:val="24"/>
          <w:shd w:val="clear" w:color="auto" w:fill="FFFFFF"/>
        </w:rPr>
        <w:t xml:space="preserve">verilecek olan </w:t>
      </w:r>
      <w:r>
        <w:rPr>
          <w:rFonts w:cstheme="minorHAnsi"/>
          <w:sz w:val="24"/>
          <w:szCs w:val="24"/>
          <w:shd w:val="clear" w:color="auto" w:fill="FFFFFF"/>
        </w:rPr>
        <w:t>“</w:t>
      </w:r>
      <w:r w:rsidRPr="00577290">
        <w:rPr>
          <w:rFonts w:cstheme="minorHAnsi"/>
          <w:b/>
          <w:sz w:val="24"/>
          <w:szCs w:val="24"/>
          <w:shd w:val="clear" w:color="auto" w:fill="FFFFFF"/>
        </w:rPr>
        <w:t>Sinema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77290">
        <w:rPr>
          <w:rFonts w:cstheme="minorHAnsi"/>
          <w:b/>
          <w:sz w:val="24"/>
          <w:szCs w:val="24"/>
          <w:shd w:val="clear" w:color="auto" w:fill="FFFFFF"/>
        </w:rPr>
        <w:t>Emek Ödülleri</w:t>
      </w:r>
      <w:r>
        <w:rPr>
          <w:rFonts w:cstheme="minorHAnsi"/>
          <w:sz w:val="24"/>
          <w:szCs w:val="24"/>
          <w:shd w:val="clear" w:color="auto" w:fill="FFFFFF"/>
        </w:rPr>
        <w:t xml:space="preserve">” sahipleri belirlendi. </w:t>
      </w:r>
    </w:p>
    <w:p w:rsidR="00740557" w:rsidRDefault="00A43C36" w:rsidP="002D2B5D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sz w:val="24"/>
          <w:szCs w:val="24"/>
        </w:rPr>
        <w:t>Bu sene</w:t>
      </w:r>
      <w:r w:rsidR="00681C8C">
        <w:rPr>
          <w:sz w:val="24"/>
          <w:szCs w:val="24"/>
        </w:rPr>
        <w:t xml:space="preserve"> 6-12 Kasım 2015 tarihleri arasında</w:t>
      </w:r>
      <w:r>
        <w:rPr>
          <w:sz w:val="24"/>
          <w:szCs w:val="24"/>
        </w:rPr>
        <w:t xml:space="preserve"> 6. yaşını kutlayacak olan festival, Sinema </w:t>
      </w:r>
      <w:r w:rsidR="006E1891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Yazarı </w:t>
      </w:r>
      <w:r w:rsidR="002D2B5D" w:rsidRPr="002D2B5D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ve Tarihçisi </w:t>
      </w:r>
      <w:r w:rsidR="002D2B5D" w:rsidRPr="002D2B5D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Agâh Özgüç</w:t>
      </w:r>
      <w:r w:rsidR="006E1891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6E1891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ile </w:t>
      </w:r>
      <w:r w:rsidR="006E189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birçok tiyatro topluluğu ve </w:t>
      </w:r>
      <w:r w:rsidR="006E1891" w:rsidRPr="0057729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film ekibinde makyaj uzmanı olarak yer alan </w:t>
      </w:r>
      <w:r w:rsidR="006E1891" w:rsidRPr="0057729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Suzan </w:t>
      </w:r>
      <w:proofErr w:type="spellStart"/>
      <w:r w:rsidR="006E1891" w:rsidRPr="0057729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Kardeş</w:t>
      </w:r>
      <w:r w:rsidR="006E189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’</w:t>
      </w:r>
      <w:r w:rsidR="006E1891" w:rsidRPr="00A43C36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6E1891" w:rsidRPr="00A43C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“Emek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Ödülü”</w:t>
      </w:r>
      <w:r w:rsidRPr="00A43C36">
        <w:rPr>
          <w:rFonts w:cstheme="minorHAnsi"/>
          <w:color w:val="000000" w:themeColor="text1"/>
          <w:sz w:val="24"/>
          <w:szCs w:val="24"/>
          <w:shd w:val="clear" w:color="auto" w:fill="FFFFFF"/>
        </w:rPr>
        <w:t>ne</w:t>
      </w:r>
      <w:proofErr w:type="spellEnd"/>
      <w:r w:rsidRPr="00A43C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değer gördü.</w:t>
      </w:r>
    </w:p>
    <w:p w:rsidR="00F77C3D" w:rsidRDefault="00F77C3D" w:rsidP="00252132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SİNEMAYA ADANMIŞ BİR ÖMÜR</w:t>
      </w:r>
      <w:r w:rsidR="00681C8C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proofErr w:type="gramStart"/>
      <w:r w:rsidR="00681C8C">
        <w:rPr>
          <w:rFonts w:cstheme="minorHAnsi"/>
          <w:b/>
          <w:sz w:val="24"/>
          <w:szCs w:val="24"/>
          <w:shd w:val="clear" w:color="auto" w:fill="FFFFFF"/>
        </w:rPr>
        <w:t>AGAH</w:t>
      </w:r>
      <w:proofErr w:type="gramEnd"/>
      <w:r w:rsidR="00681C8C">
        <w:rPr>
          <w:rFonts w:cstheme="minorHAnsi"/>
          <w:b/>
          <w:sz w:val="24"/>
          <w:szCs w:val="24"/>
          <w:shd w:val="clear" w:color="auto" w:fill="FFFFFF"/>
        </w:rPr>
        <w:t xml:space="preserve"> ÖZGÜÇ</w:t>
      </w:r>
    </w:p>
    <w:p w:rsidR="009420E1" w:rsidRPr="009420E1" w:rsidRDefault="00252132" w:rsidP="00252132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7290">
        <w:rPr>
          <w:rFonts w:cstheme="minorHAnsi"/>
          <w:sz w:val="24"/>
          <w:szCs w:val="24"/>
          <w:shd w:val="clear" w:color="auto" w:fill="FFFFFF"/>
        </w:rPr>
        <w:t xml:space="preserve">Birçok kitap yazıp yayımlayan ve sinema tarihine çok önemli katkılarda bulunan </w:t>
      </w:r>
      <w:r w:rsidRPr="00AC7B82">
        <w:rPr>
          <w:rFonts w:cstheme="minorHAnsi"/>
          <w:b/>
          <w:sz w:val="24"/>
          <w:szCs w:val="24"/>
          <w:shd w:val="clear" w:color="auto" w:fill="FFFFFF"/>
        </w:rPr>
        <w:t>Agâh Özgüç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9420E1">
        <w:rPr>
          <w:rFonts w:cstheme="minorHAnsi"/>
          <w:b/>
          <w:sz w:val="24"/>
          <w:szCs w:val="24"/>
          <w:shd w:val="clear" w:color="auto" w:fill="FFFFFF"/>
        </w:rPr>
        <w:t>Emek Ödülü</w:t>
      </w:r>
      <w:r w:rsidR="009420E1" w:rsidRPr="009420E1">
        <w:rPr>
          <w:rFonts w:cstheme="minorHAnsi"/>
          <w:sz w:val="24"/>
          <w:szCs w:val="24"/>
          <w:shd w:val="clear" w:color="auto" w:fill="FFFFFF"/>
        </w:rPr>
        <w:t xml:space="preserve">’ne değer görülen isim oldu. </w:t>
      </w:r>
    </w:p>
    <w:p w:rsidR="00252132" w:rsidRDefault="00252132" w:rsidP="00B408E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408EB">
        <w:rPr>
          <w:rFonts w:cstheme="minorHAnsi"/>
          <w:sz w:val="24"/>
          <w:szCs w:val="24"/>
          <w:shd w:val="clear" w:color="auto" w:fill="FFFFFF"/>
        </w:rPr>
        <w:t>1950'li yıllarda birçok edebiyat dergisine şiir ve denemeler yazan Özgüç’ün profesyonel gazeteciliğe geçişi 1961 yılında oldu. O yılların Artist, S</w:t>
      </w:r>
      <w:r w:rsidR="008938B1">
        <w:rPr>
          <w:rFonts w:cstheme="minorHAnsi"/>
          <w:sz w:val="24"/>
          <w:szCs w:val="24"/>
          <w:shd w:val="clear" w:color="auto" w:fill="FFFFFF"/>
        </w:rPr>
        <w:t xml:space="preserve">inema, Ses, Perde gibi magazin ve </w:t>
      </w:r>
      <w:r w:rsidRPr="00B408EB">
        <w:rPr>
          <w:rFonts w:cstheme="minorHAnsi"/>
          <w:sz w:val="24"/>
          <w:szCs w:val="24"/>
          <w:shd w:val="clear" w:color="auto" w:fill="FFFFFF"/>
        </w:rPr>
        <w:t>sinema dergilerinde yazıları çıktı. Türk basınında yer alan yayın organlarının hemen hemen tümünde yazıları yer aldı. Türk sinema tarihini aydınlatan binlerce belg</w:t>
      </w:r>
      <w:r w:rsidR="008938B1">
        <w:rPr>
          <w:rFonts w:cstheme="minorHAnsi"/>
          <w:sz w:val="24"/>
          <w:szCs w:val="24"/>
          <w:shd w:val="clear" w:color="auto" w:fill="FFFFFF"/>
        </w:rPr>
        <w:t>e, bilgi ve dokümanı arşivledi.</w:t>
      </w:r>
      <w:r w:rsidR="00681C8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408EB">
        <w:rPr>
          <w:rFonts w:cstheme="minorHAnsi"/>
          <w:bCs/>
          <w:sz w:val="24"/>
          <w:szCs w:val="24"/>
          <w:shd w:val="clear" w:color="auto" w:fill="FFFFFF"/>
        </w:rPr>
        <w:t xml:space="preserve">83 </w:t>
      </w:r>
      <w:r w:rsidR="00B408EB" w:rsidRPr="00B408EB">
        <w:rPr>
          <w:rFonts w:cstheme="minorHAnsi"/>
          <w:bCs/>
          <w:sz w:val="24"/>
          <w:szCs w:val="24"/>
          <w:shd w:val="clear" w:color="auto" w:fill="FFFFFF"/>
        </w:rPr>
        <w:t>yaşındaki emektar sinema yazarı</w:t>
      </w:r>
      <w:r w:rsidR="00B408EB">
        <w:rPr>
          <w:rFonts w:cstheme="minorHAnsi"/>
          <w:bCs/>
          <w:sz w:val="24"/>
          <w:szCs w:val="24"/>
          <w:shd w:val="clear" w:color="auto" w:fill="FFFFFF"/>
        </w:rPr>
        <w:t xml:space="preserve"> ç</w:t>
      </w:r>
      <w:r w:rsidRPr="00577290">
        <w:rPr>
          <w:rFonts w:cstheme="minorHAnsi"/>
          <w:sz w:val="24"/>
          <w:szCs w:val="24"/>
          <w:shd w:val="clear" w:color="auto" w:fill="FFFFFF"/>
        </w:rPr>
        <w:t xml:space="preserve">eşitli </w:t>
      </w:r>
      <w:r w:rsidR="009420E1">
        <w:rPr>
          <w:rFonts w:cstheme="minorHAnsi"/>
          <w:sz w:val="24"/>
          <w:szCs w:val="24"/>
          <w:shd w:val="clear" w:color="auto" w:fill="FFFFFF"/>
        </w:rPr>
        <w:t>dergilerde yazmay</w:t>
      </w:r>
      <w:r w:rsidR="00B408EB">
        <w:rPr>
          <w:rFonts w:cstheme="minorHAnsi"/>
          <w:sz w:val="24"/>
          <w:szCs w:val="24"/>
          <w:shd w:val="clear" w:color="auto" w:fill="FFFFFF"/>
        </w:rPr>
        <w:t xml:space="preserve">ı sürdürürken, </w:t>
      </w:r>
      <w:r w:rsidRPr="00577290">
        <w:rPr>
          <w:rFonts w:cstheme="minorHAnsi"/>
          <w:sz w:val="24"/>
          <w:szCs w:val="24"/>
          <w:shd w:val="clear" w:color="auto" w:fill="FFFFFF"/>
        </w:rPr>
        <w:t>kita</w:t>
      </w:r>
      <w:r w:rsidR="009420E1">
        <w:rPr>
          <w:rFonts w:cstheme="minorHAnsi"/>
          <w:sz w:val="24"/>
          <w:szCs w:val="24"/>
          <w:shd w:val="clear" w:color="auto" w:fill="FFFFFF"/>
        </w:rPr>
        <w:t>p çalışm</w:t>
      </w:r>
      <w:r w:rsidR="00B408EB">
        <w:rPr>
          <w:rFonts w:cstheme="minorHAnsi"/>
          <w:sz w:val="24"/>
          <w:szCs w:val="24"/>
          <w:shd w:val="clear" w:color="auto" w:fill="FFFFFF"/>
        </w:rPr>
        <w:t>alarına da devam ediyor.</w:t>
      </w:r>
    </w:p>
    <w:p w:rsidR="00B408EB" w:rsidRDefault="00B408EB" w:rsidP="00B408EB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08EB">
        <w:rPr>
          <w:rFonts w:cstheme="minorHAnsi"/>
          <w:b/>
          <w:sz w:val="24"/>
          <w:szCs w:val="24"/>
          <w:shd w:val="clear" w:color="auto" w:fill="FFFFFF"/>
        </w:rPr>
        <w:t>RENGARENK BİR KADIN: SUZAN KARDEŞ</w:t>
      </w:r>
    </w:p>
    <w:p w:rsidR="008938B1" w:rsidRDefault="00B408EB" w:rsidP="0025213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408EB">
        <w:rPr>
          <w:rFonts w:cstheme="minorHAnsi"/>
          <w:sz w:val="24"/>
          <w:szCs w:val="24"/>
          <w:shd w:val="clear" w:color="auto" w:fill="FFFFFF"/>
        </w:rPr>
        <w:t>Sinema ve reklam filmlerini</w:t>
      </w:r>
      <w:r>
        <w:rPr>
          <w:rFonts w:cstheme="minorHAnsi"/>
          <w:sz w:val="24"/>
          <w:szCs w:val="24"/>
          <w:shd w:val="clear" w:color="auto" w:fill="FFFFFF"/>
        </w:rPr>
        <w:t xml:space="preserve">n vazgeçilmez makyaj sanatçısı ve </w:t>
      </w:r>
      <w:hyperlink r:id="rId6" w:tooltip="Bir Demet Tiyatro" w:history="1">
        <w:r w:rsidR="00252132" w:rsidRPr="00252132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Bir Demet Tiyatro</w:t>
        </w:r>
      </w:hyperlink>
      <w:r w:rsidR="009D484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’da “pencereden bakan kadın”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olarak hafızalarda yer edinen </w:t>
      </w:r>
      <w:r w:rsidRPr="008938B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Suzan Kardeş</w:t>
      </w:r>
      <w:r w:rsidR="008938B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bu yılın </w:t>
      </w:r>
      <w:r w:rsidRPr="008938B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“Sinema Emek Ödülü”</w:t>
      </w:r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alacak diğer bir ismi.</w:t>
      </w:r>
    </w:p>
    <w:p w:rsidR="00B408EB" w:rsidRPr="00B408EB" w:rsidRDefault="000B1CB7" w:rsidP="0025213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7" w:tooltip="Kosova Türkleri" w:history="1">
        <w:r w:rsidR="00B408EB" w:rsidRPr="00B408EB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Kosovalı Türk</w:t>
        </w:r>
      </w:hyperlink>
      <w:r w:rsidR="00B408EB" w:rsidRPr="00B408EB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makyaj uzmanı (</w:t>
      </w:r>
      <w:proofErr w:type="spellStart"/>
      <w:r w:rsid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makyöz</w:t>
      </w:r>
      <w:proofErr w:type="spellEnd"/>
      <w:r w:rsid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oyuncu ve ses sanatçısı </w:t>
      </w:r>
      <w:r w:rsidR="00203C26" w:rsidRPr="00751D4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Suzan Kardeş</w:t>
      </w:r>
      <w:r w:rsid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iş hayatına </w:t>
      </w:r>
      <w:r w:rsidR="008938B1">
        <w:rPr>
          <w:rFonts w:cstheme="minorHAnsi"/>
          <w:color w:val="000000" w:themeColor="text1"/>
          <w:sz w:val="24"/>
          <w:szCs w:val="24"/>
          <w:shd w:val="clear" w:color="auto" w:fill="FFFFFF"/>
        </w:rPr>
        <w:t>Hürriyet gazetesinde başladı. Kardeş, b</w:t>
      </w:r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urada çekilen fotoromanlarda rol alan oyunculara makyaj yaparak mesleğinde gelişti. </w:t>
      </w:r>
      <w:hyperlink r:id="rId8" w:tooltip="Şan Tiyatrosu (sayfa mevcut değil)" w:history="1">
        <w:r w:rsidR="00203C26" w:rsidRPr="00203C26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Şan Tiyatrosu</w:t>
        </w:r>
      </w:hyperlink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'nda saç ve makyaj yapımıyla çalışmayı sürdüren </w:t>
      </w:r>
      <w:proofErr w:type="spellStart"/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makyöz</w:t>
      </w:r>
      <w:proofErr w:type="spellEnd"/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; birçok tiyatro topluluğu ve film ekibinde makyaj uz</w:t>
      </w:r>
      <w:r w:rsidR="0002442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manı ve kuaför olarak yer aldı. </w:t>
      </w:r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1995 yılından başlayarak </w:t>
      </w:r>
      <w:hyperlink r:id="rId9" w:tooltip="Beşiktaş Kültür Merkezi" w:history="1">
        <w:r w:rsidR="00203C26" w:rsidRPr="00203C26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Beşiktaş Kültür Merkezi</w:t>
        </w:r>
      </w:hyperlink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'nin saç ve makyaj çalışmaları görevini yapmaya başladı. </w:t>
      </w:r>
      <w:hyperlink r:id="rId10" w:tooltip="İş Bankası" w:history="1">
        <w:r w:rsidR="00203C26" w:rsidRPr="00203C26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İş Bankası</w:t>
        </w:r>
      </w:hyperlink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 reklamlarında oyuncu </w:t>
      </w:r>
      <w:hyperlink r:id="rId11" w:tooltip="Haluk Bilginer" w:history="1">
        <w:r w:rsidR="00203C26" w:rsidRPr="00203C26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Haluk Bilginer</w:t>
        </w:r>
      </w:hyperlink>
      <w:r w:rsidR="00203C26" w:rsidRPr="00203C26">
        <w:rPr>
          <w:rFonts w:cstheme="minorHAnsi"/>
          <w:color w:val="000000" w:themeColor="text1"/>
          <w:sz w:val="24"/>
          <w:szCs w:val="24"/>
          <w:shd w:val="clear" w:color="auto" w:fill="FFFFFF"/>
        </w:rPr>
        <w:t>'e yaptığı Atatürk makyajı ile ses getirdi.</w:t>
      </w:r>
    </w:p>
    <w:p w:rsidR="008938B1" w:rsidRDefault="00252132" w:rsidP="0025213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“Beynelmilel”, “Hokkabaz” gibi birçok projede </w:t>
      </w:r>
      <w:proofErr w:type="spellStart"/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>makyözlük</w:t>
      </w:r>
      <w:proofErr w:type="spellEnd"/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yapan </w:t>
      </w:r>
      <w:r w:rsidRPr="00252132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Suzan Kardeş</w:t>
      </w:r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ayrıca </w:t>
      </w:r>
      <w:hyperlink r:id="rId12" w:tooltip="Goran Bregoviç" w:history="1">
        <w:proofErr w:type="spellStart"/>
        <w:r w:rsidRPr="00252132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Goran</w:t>
        </w:r>
        <w:proofErr w:type="spellEnd"/>
        <w:r w:rsidRPr="00252132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252132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Bregoviç</w:t>
        </w:r>
      </w:hyperlink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>'ten</w:t>
      </w:r>
      <w:proofErr w:type="spellEnd"/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Türkân Şoray" w:history="1">
        <w:r w:rsidRPr="00252132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Türkan Şoray</w:t>
        </w:r>
      </w:hyperlink>
      <w:r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'a kadar birçok ünlünün </w:t>
      </w:r>
      <w:r w:rsidR="008938B1">
        <w:rPr>
          <w:rFonts w:cstheme="minorHAnsi"/>
          <w:color w:val="000000" w:themeColor="text1"/>
          <w:sz w:val="24"/>
          <w:szCs w:val="24"/>
          <w:shd w:val="clear" w:color="auto" w:fill="FFFFFF"/>
        </w:rPr>
        <w:t>sahne makyajını gerçekleştirdi.</w:t>
      </w:r>
    </w:p>
    <w:p w:rsidR="00252132" w:rsidRDefault="00203C26" w:rsidP="0025213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Suzan Kardeş </w:t>
      </w:r>
      <w:r w:rsidR="00252132" w:rsidRPr="00252132">
        <w:rPr>
          <w:rFonts w:cstheme="minorHAnsi"/>
          <w:color w:val="000000" w:themeColor="text1"/>
          <w:sz w:val="24"/>
          <w:szCs w:val="24"/>
          <w:shd w:val="clear" w:color="auto" w:fill="FFFFFF"/>
        </w:rPr>
        <w:t>müzik albümü, fi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lm ve kitap projeleri ile sinema dünyasına renk katmaya devam ediyor.</w:t>
      </w:r>
    </w:p>
    <w:p w:rsidR="00024420" w:rsidRDefault="00024420" w:rsidP="00751D4E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Cs/>
          <w:sz w:val="24"/>
          <w:szCs w:val="24"/>
          <w:u w:val="single"/>
          <w:shd w:val="clear" w:color="auto" w:fill="FFFFFF"/>
        </w:rPr>
        <w:t>Basın Mensuplarının Festivalle İlgili Tüm Soruları İçin:</w:t>
      </w:r>
    </w:p>
    <w:p w:rsidR="00751D4E" w:rsidRDefault="00751D4E" w:rsidP="00751D4E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4"/>
          <w:shd w:val="clear" w:color="auto" w:fill="FFFFFF"/>
        </w:rPr>
      </w:pPr>
    </w:p>
    <w:p w:rsidR="00751D4E" w:rsidRDefault="00751D4E" w:rsidP="00751D4E">
      <w:pPr>
        <w:spacing w:after="0" w:line="240" w:lineRule="auto"/>
        <w:jc w:val="both"/>
        <w:rPr>
          <w:rFonts w:cstheme="minorHAnsi"/>
          <w:bCs/>
          <w:iCs/>
          <w:sz w:val="28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Cs/>
          <w:sz w:val="28"/>
          <w:szCs w:val="24"/>
          <w:shd w:val="clear" w:color="auto" w:fill="FFFFFF"/>
        </w:rPr>
        <w:t>Büşra Ünal</w:t>
      </w:r>
    </w:p>
    <w:p w:rsidR="00751D4E" w:rsidRDefault="00751D4E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sz w:val="24"/>
          <w:szCs w:val="24"/>
          <w:shd w:val="clear" w:color="auto" w:fill="FFFFFF"/>
        </w:rPr>
        <w:t>Festival Basın Sorumlusu</w:t>
      </w:r>
    </w:p>
    <w:p w:rsidR="00751D4E" w:rsidRDefault="00751D4E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sz w:val="24"/>
          <w:szCs w:val="24"/>
          <w:shd w:val="clear" w:color="auto" w:fill="FFFFFF"/>
        </w:rPr>
        <w:t>0507 048 18 81</w:t>
      </w:r>
    </w:p>
    <w:p w:rsidR="00751D4E" w:rsidRDefault="000B1CB7" w:rsidP="00751D4E">
      <w:pPr>
        <w:spacing w:after="0" w:line="240" w:lineRule="auto"/>
        <w:jc w:val="both"/>
        <w:rPr>
          <w:rStyle w:val="Kpr"/>
          <w:rFonts w:cstheme="minorHAnsi"/>
          <w:bCs/>
          <w:iCs/>
          <w:sz w:val="24"/>
          <w:szCs w:val="24"/>
          <w:shd w:val="clear" w:color="auto" w:fill="FFFFFF"/>
        </w:rPr>
      </w:pPr>
      <w:hyperlink r:id="rId14" w:history="1">
        <w:r w:rsidR="00751D4E">
          <w:rPr>
            <w:rStyle w:val="Kpr"/>
            <w:rFonts w:cstheme="minorHAnsi"/>
            <w:bCs/>
            <w:iCs/>
            <w:sz w:val="24"/>
            <w:szCs w:val="24"/>
            <w:shd w:val="clear" w:color="auto" w:fill="FFFFFF"/>
          </w:rPr>
          <w:t>bsraunaal@gmail.com</w:t>
        </w:r>
      </w:hyperlink>
    </w:p>
    <w:p w:rsidR="00751D4E" w:rsidRDefault="00751D4E" w:rsidP="00751D4E">
      <w:pPr>
        <w:spacing w:after="0" w:line="240" w:lineRule="auto"/>
        <w:jc w:val="both"/>
        <w:rPr>
          <w:rStyle w:val="Kpr"/>
          <w:rFonts w:cstheme="minorHAnsi"/>
          <w:bCs/>
          <w:iCs/>
          <w:sz w:val="24"/>
          <w:szCs w:val="24"/>
          <w:shd w:val="clear" w:color="auto" w:fill="FFFFFF"/>
        </w:rPr>
      </w:pPr>
    </w:p>
    <w:p w:rsidR="00751D4E" w:rsidRDefault="00751D4E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u w:val="single"/>
          <w:shd w:val="clear" w:color="auto" w:fill="FFFFFF"/>
        </w:rPr>
      </w:pPr>
    </w:p>
    <w:p w:rsidR="00024420" w:rsidRDefault="00024420" w:rsidP="00751D4E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4"/>
          <w:shd w:val="clear" w:color="auto" w:fill="FFFFFF"/>
        </w:rPr>
      </w:pPr>
      <w:r>
        <w:rPr>
          <w:rFonts w:cstheme="minorHAnsi"/>
          <w:b/>
          <w:bCs/>
          <w:iCs/>
          <w:sz w:val="28"/>
          <w:szCs w:val="24"/>
          <w:shd w:val="clear" w:color="auto" w:fill="FFFFFF"/>
        </w:rPr>
        <w:t>Hüseyin Namık Yıldırım</w:t>
      </w:r>
    </w:p>
    <w:p w:rsidR="00024420" w:rsidRDefault="00024420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sz w:val="24"/>
          <w:szCs w:val="24"/>
          <w:shd w:val="clear" w:color="auto" w:fill="FFFFFF"/>
        </w:rPr>
        <w:t>Festival Yönetmeni</w:t>
      </w:r>
    </w:p>
    <w:p w:rsidR="00024420" w:rsidRDefault="00024420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sz w:val="24"/>
          <w:szCs w:val="24"/>
          <w:shd w:val="clear" w:color="auto" w:fill="FFFFFF"/>
        </w:rPr>
        <w:t>0533 619 46 97</w:t>
      </w:r>
    </w:p>
    <w:p w:rsidR="00024420" w:rsidRDefault="000B1CB7" w:rsidP="00751D4E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u w:val="single"/>
          <w:shd w:val="clear" w:color="auto" w:fill="FFFFFF"/>
        </w:rPr>
      </w:pPr>
      <w:hyperlink r:id="rId15" w:history="1">
        <w:r w:rsidR="00024420">
          <w:rPr>
            <w:rStyle w:val="Kpr"/>
            <w:rFonts w:cstheme="minorHAnsi"/>
            <w:bCs/>
            <w:iCs/>
            <w:sz w:val="24"/>
            <w:szCs w:val="24"/>
            <w:shd w:val="clear" w:color="auto" w:fill="FFFFFF"/>
          </w:rPr>
          <w:t>hnyildirim@hotmail.com</w:t>
        </w:r>
      </w:hyperlink>
      <w:r w:rsidR="00024420">
        <w:rPr>
          <w:rFonts w:cstheme="minorHAnsi"/>
          <w:bCs/>
          <w:iCs/>
          <w:sz w:val="24"/>
          <w:szCs w:val="24"/>
          <w:u w:val="single"/>
          <w:shd w:val="clear" w:color="auto" w:fill="FFFFFF"/>
        </w:rPr>
        <w:t xml:space="preserve"> / </w:t>
      </w:r>
      <w:hyperlink r:id="rId16" w:history="1">
        <w:r w:rsidR="00024420">
          <w:rPr>
            <w:rStyle w:val="Kpr"/>
            <w:rFonts w:cstheme="minorHAnsi"/>
            <w:bCs/>
            <w:iCs/>
            <w:sz w:val="24"/>
            <w:szCs w:val="24"/>
            <w:shd w:val="clear" w:color="auto" w:fill="FFFFFF"/>
          </w:rPr>
          <w:t>muffbasin@gmail.com</w:t>
        </w:r>
      </w:hyperlink>
    </w:p>
    <w:p w:rsidR="00024420" w:rsidRDefault="00024420" w:rsidP="00751D4E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shd w:val="clear" w:color="auto" w:fill="FFFFFF"/>
        </w:rPr>
      </w:pPr>
    </w:p>
    <w:p w:rsidR="00024420" w:rsidRPr="00B408EB" w:rsidRDefault="00024420" w:rsidP="0025213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52132" w:rsidRDefault="00252132" w:rsidP="00740557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sectPr w:rsidR="00252132" w:rsidSect="00E241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577"/>
    <w:rsid w:val="00024420"/>
    <w:rsid w:val="00055696"/>
    <w:rsid w:val="00085513"/>
    <w:rsid w:val="00097525"/>
    <w:rsid w:val="000A769C"/>
    <w:rsid w:val="000B1CB7"/>
    <w:rsid w:val="00113F67"/>
    <w:rsid w:val="00167859"/>
    <w:rsid w:val="001F77A9"/>
    <w:rsid w:val="00203C26"/>
    <w:rsid w:val="00252132"/>
    <w:rsid w:val="002A27EC"/>
    <w:rsid w:val="002C649D"/>
    <w:rsid w:val="002D17AA"/>
    <w:rsid w:val="002D2B5D"/>
    <w:rsid w:val="002F0E1B"/>
    <w:rsid w:val="00304576"/>
    <w:rsid w:val="00361E2D"/>
    <w:rsid w:val="00374D17"/>
    <w:rsid w:val="00383F96"/>
    <w:rsid w:val="003B4E01"/>
    <w:rsid w:val="003C5911"/>
    <w:rsid w:val="00423577"/>
    <w:rsid w:val="0045361F"/>
    <w:rsid w:val="004A04BD"/>
    <w:rsid w:val="004A2FFB"/>
    <w:rsid w:val="004A66DC"/>
    <w:rsid w:val="00536627"/>
    <w:rsid w:val="0054059D"/>
    <w:rsid w:val="00662078"/>
    <w:rsid w:val="00681C8C"/>
    <w:rsid w:val="006C5ED1"/>
    <w:rsid w:val="006E1891"/>
    <w:rsid w:val="007061B6"/>
    <w:rsid w:val="00740557"/>
    <w:rsid w:val="00751D4E"/>
    <w:rsid w:val="007955BC"/>
    <w:rsid w:val="007C3AF5"/>
    <w:rsid w:val="007D0AA1"/>
    <w:rsid w:val="007F4BDD"/>
    <w:rsid w:val="008938B1"/>
    <w:rsid w:val="0089568D"/>
    <w:rsid w:val="008B3F80"/>
    <w:rsid w:val="00913510"/>
    <w:rsid w:val="009420E1"/>
    <w:rsid w:val="009D484E"/>
    <w:rsid w:val="00A06C0C"/>
    <w:rsid w:val="00A43C36"/>
    <w:rsid w:val="00A72CF4"/>
    <w:rsid w:val="00A85AAC"/>
    <w:rsid w:val="00AF64F2"/>
    <w:rsid w:val="00B23CDA"/>
    <w:rsid w:val="00B408EB"/>
    <w:rsid w:val="00B774CD"/>
    <w:rsid w:val="00BD6FB3"/>
    <w:rsid w:val="00C7092D"/>
    <w:rsid w:val="00CF20BD"/>
    <w:rsid w:val="00DD1398"/>
    <w:rsid w:val="00E241AA"/>
    <w:rsid w:val="00E45866"/>
    <w:rsid w:val="00E55B1C"/>
    <w:rsid w:val="00F278F9"/>
    <w:rsid w:val="00F44838"/>
    <w:rsid w:val="00F77C3D"/>
    <w:rsid w:val="00F80D70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7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40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92D"/>
    <w:rPr>
      <w:color w:val="0000FF"/>
      <w:u w:val="single"/>
    </w:rPr>
  </w:style>
  <w:style w:type="paragraph" w:customStyle="1" w:styleId="OrtaKlavuz21">
    <w:name w:val="Orta Kılavuz 21"/>
    <w:qFormat/>
    <w:rsid w:val="00C7092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49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40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/index.php?title=%C5%9Ean_Tiyatrosu&amp;action=edit&amp;redlink=1" TargetMode="External"/><Relationship Id="rId13" Type="http://schemas.openxmlformats.org/officeDocument/2006/relationships/hyperlink" Target="https://tr.wikipedia.org/wiki/T%C3%BCrk%C3%A2n_%C5%9Eora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.wikipedia.org/wiki/Kosova_T%C3%BCrkleri" TargetMode="External"/><Relationship Id="rId12" Type="http://schemas.openxmlformats.org/officeDocument/2006/relationships/hyperlink" Target="https://tr.wikipedia.org/wiki/Goran_Bregovi%C3%A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uffbas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Bir_Demet_Tiyatro" TargetMode="External"/><Relationship Id="rId11" Type="http://schemas.openxmlformats.org/officeDocument/2006/relationships/hyperlink" Target="https://tr.wikipedia.org/wiki/Haluk_Bilgine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huseyin.yildirim@istanbulorg.com" TargetMode="External"/><Relationship Id="rId10" Type="http://schemas.openxmlformats.org/officeDocument/2006/relationships/hyperlink" Target="https://tr.wikipedia.org/wiki/%C4%B0%C5%9F_Bankas%C4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iki/Be%C5%9Fikta%C5%9F_K%C3%BClt%C3%BCr_Merkezi" TargetMode="External"/><Relationship Id="rId14" Type="http://schemas.openxmlformats.org/officeDocument/2006/relationships/hyperlink" Target="mailto:bsraunaa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Toshiba</cp:lastModifiedBy>
  <cp:revision>62</cp:revision>
  <dcterms:created xsi:type="dcterms:W3CDTF">2014-10-27T22:01:00Z</dcterms:created>
  <dcterms:modified xsi:type="dcterms:W3CDTF">2015-10-08T11:25:00Z</dcterms:modified>
</cp:coreProperties>
</file>