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35" w:rsidRPr="00BA4A35" w:rsidRDefault="00BA4A35" w:rsidP="00BA4A35">
      <w:pPr>
        <w:rPr>
          <w:b/>
          <w:sz w:val="40"/>
          <w:szCs w:val="40"/>
        </w:rPr>
      </w:pPr>
      <w:r w:rsidRPr="00BA4A35">
        <w:rPr>
          <w:b/>
          <w:sz w:val="40"/>
          <w:szCs w:val="40"/>
        </w:rPr>
        <w:t>12. Ulusal Kısa Film Yarışması</w:t>
      </w:r>
    </w:p>
    <w:p w:rsidR="00BA4A35" w:rsidRDefault="00BA4A35" w:rsidP="00BA4A35"/>
    <w:p w:rsidR="00BA4A35" w:rsidRPr="00BA4A35" w:rsidRDefault="00BA4A35" w:rsidP="00BA4A35">
      <w:pPr>
        <w:rPr>
          <w:b/>
          <w:sz w:val="32"/>
          <w:szCs w:val="32"/>
        </w:rPr>
      </w:pPr>
      <w:r w:rsidRPr="00BA4A35">
        <w:rPr>
          <w:b/>
          <w:sz w:val="32"/>
          <w:szCs w:val="32"/>
        </w:rPr>
        <w:t>Yarışma Katılım Koşulları</w:t>
      </w:r>
    </w:p>
    <w:p w:rsidR="00BA4A35" w:rsidRDefault="00BA4A35" w:rsidP="00BA4A35"/>
    <w:p w:rsidR="00BA4A35" w:rsidRDefault="00BA4A35" w:rsidP="00BA4A35">
      <w:r>
        <w:t>1-</w:t>
      </w:r>
      <w:r>
        <w:t xml:space="preserve"> </w:t>
      </w:r>
      <w:r>
        <w:t>Yarışmaya T.</w:t>
      </w:r>
      <w:r>
        <w:t xml:space="preserve"> </w:t>
      </w:r>
      <w:r>
        <w:t>C. uyruklu olan amatör ve profesyonel herkes katılabilir.</w:t>
      </w:r>
    </w:p>
    <w:p w:rsidR="00BA4A35" w:rsidRDefault="00BA4A35" w:rsidP="00BA4A35"/>
    <w:p w:rsidR="00BA4A35" w:rsidRDefault="00BA4A35" w:rsidP="00BA4A35">
      <w:r>
        <w:t>2-</w:t>
      </w:r>
      <w:r>
        <w:t xml:space="preserve"> </w:t>
      </w:r>
      <w:r>
        <w:t>Yarışmanın konusu “Kadına Yönelik Şiddettir”</w:t>
      </w:r>
      <w:r>
        <w:t xml:space="preserve"> </w:t>
      </w:r>
      <w:r>
        <w:t>bu konuyu işleyen kısa filmler başvurabilir.</w:t>
      </w:r>
    </w:p>
    <w:p w:rsidR="00BA4A35" w:rsidRDefault="00BA4A35" w:rsidP="00BA4A35"/>
    <w:p w:rsidR="00BA4A35" w:rsidRDefault="00BA4A35" w:rsidP="00BA4A35">
      <w:r>
        <w:t>3- Yarışmaya sinema / video / dijital formatta; KURMACA / BELGESEL / CANLANDIRMA türünde; yapım yılı 2013 Ocak ve sonrası olan filmler katılabilir.</w:t>
      </w:r>
    </w:p>
    <w:p w:rsidR="00BA4A35" w:rsidRDefault="00BA4A35" w:rsidP="00BA4A35"/>
    <w:p w:rsidR="00BA4A35" w:rsidRDefault="00BA4A35" w:rsidP="00BA4A35">
      <w:r>
        <w:t>4- Ön eleme ve gösterim için</w:t>
      </w:r>
      <w:r>
        <w:t xml:space="preserve"> </w:t>
      </w:r>
      <w:r>
        <w:t>filmin 2 adet</w:t>
      </w:r>
      <w:r>
        <w:t xml:space="preserve"> </w:t>
      </w:r>
      <w:r>
        <w:t>DVD</w:t>
      </w:r>
      <w:r>
        <w:t xml:space="preserve"> </w:t>
      </w:r>
      <w:r>
        <w:t>kopyası gönderilecektir. DVD kopyaların her medyada çalışabilir olmasına özen gösterilecektir.</w:t>
      </w:r>
    </w:p>
    <w:p w:rsidR="00BA4A35" w:rsidRDefault="00BA4A35" w:rsidP="00BA4A35"/>
    <w:p w:rsidR="00BA4A35" w:rsidRDefault="00BA4A35" w:rsidP="00BA4A35">
      <w:r>
        <w:t>5- Yarışmacılar ayrıca filmin adı, yapım yılı, süresi, yönetmeni,</w:t>
      </w:r>
      <w:r>
        <w:t xml:space="preserve"> </w:t>
      </w:r>
      <w:r>
        <w:t>kısa konusu ve yönetmenin iletişim bilgilerini içeren bir dosyanın ve filmden iki adet fotoğrafın yer aldığı bir CD</w:t>
      </w:r>
      <w:r>
        <w:t xml:space="preserve"> </w:t>
      </w:r>
      <w:r>
        <w:t>de göndereceklerdir.</w:t>
      </w:r>
    </w:p>
    <w:p w:rsidR="00BA4A35" w:rsidRDefault="00BA4A35" w:rsidP="00BA4A35"/>
    <w:p w:rsidR="00BA4A35" w:rsidRDefault="00BA4A35" w:rsidP="00BA4A35">
      <w:r>
        <w:t>6- Yarışmaya katılacak yapıtlar en çok 20 dakika (belgeseller 30 dakika) ile sınırlı olacaktır.</w:t>
      </w:r>
    </w:p>
    <w:p w:rsidR="00BA4A35" w:rsidRDefault="00BA4A35" w:rsidP="00BA4A35"/>
    <w:p w:rsidR="00BA4A35" w:rsidRDefault="00BA4A35" w:rsidP="00BA4A35">
      <w:r>
        <w:t>7-</w:t>
      </w:r>
      <w:r>
        <w:t xml:space="preserve"> </w:t>
      </w:r>
      <w:r>
        <w:t>Yarışmaya katılıp, ön elemeyi geçerek yarışmaya ve gösterime hak kazanan filmlerden bölümlerin festival sırasında ve ileride yalnızca ticari olmayan</w:t>
      </w:r>
      <w:r>
        <w:t xml:space="preserve"> </w:t>
      </w:r>
      <w:r>
        <w:t>kültür faaliyetlerinde izleyicilere sunulması, TV’lerde gösterilmesi ve çoğaltılması yarışmacılar tarafından kabul edilmiş olacaktır.</w:t>
      </w:r>
    </w:p>
    <w:p w:rsidR="00BA4A35" w:rsidRDefault="00BA4A35" w:rsidP="00BA4A35"/>
    <w:p w:rsidR="00BA4A35" w:rsidRDefault="00BA4A35" w:rsidP="00BA4A35">
      <w:r>
        <w:t>8-</w:t>
      </w:r>
      <w:r>
        <w:t xml:space="preserve"> </w:t>
      </w:r>
      <w:r>
        <w:t>Seçiciler Kurulu kararı kesindir.</w:t>
      </w:r>
    </w:p>
    <w:p w:rsidR="00BA4A35" w:rsidRDefault="00BA4A35" w:rsidP="00BA4A35"/>
    <w:p w:rsidR="00BA4A35" w:rsidRDefault="00BA4A35" w:rsidP="00BA4A35">
      <w:r>
        <w:t>9-</w:t>
      </w:r>
      <w:r>
        <w:t xml:space="preserve"> </w:t>
      </w:r>
      <w:r>
        <w:t>Aynı yarışmacı birden çok filmle yarışmaya katılabilir.</w:t>
      </w:r>
    </w:p>
    <w:p w:rsidR="00BA4A35" w:rsidRDefault="00BA4A35" w:rsidP="00BA4A35"/>
    <w:p w:rsidR="00BA4A35" w:rsidRDefault="00BA4A35" w:rsidP="00BA4A35">
      <w:r>
        <w:t>10- Daha önce</w:t>
      </w:r>
      <w:r>
        <w:t xml:space="preserve"> </w:t>
      </w:r>
      <w:r>
        <w:t>başka yarışmalara katılan filmler bu yarışmaya katılabilirler.</w:t>
      </w:r>
    </w:p>
    <w:p w:rsidR="00BA4A35" w:rsidRDefault="00BA4A35" w:rsidP="00BA4A35"/>
    <w:p w:rsidR="00BA4A35" w:rsidRDefault="00BA4A35" w:rsidP="00BA4A35">
      <w:r>
        <w:t>11- Yarışmaya son katılım tarihi 10 MART 2014′tür.</w:t>
      </w:r>
    </w:p>
    <w:p w:rsidR="00BA4A35" w:rsidRDefault="00BA4A35" w:rsidP="00BA4A35"/>
    <w:p w:rsidR="00BA4A35" w:rsidRDefault="00BA4A35" w:rsidP="00BA4A35">
      <w:r>
        <w:t>12- Kısa film öykü yarışmasına katılanların, 5 adet kopya göndermeleri gerekmektedir.</w:t>
      </w:r>
      <w:r>
        <w:t xml:space="preserve"> </w:t>
      </w:r>
      <w:r>
        <w:t>Öykülerin uzunluğu 2 sayfayı geçmeyecektir.</w:t>
      </w:r>
    </w:p>
    <w:p w:rsidR="00BA4A35" w:rsidRDefault="00BA4A35" w:rsidP="00BA4A35"/>
    <w:p w:rsidR="00BA4A35" w:rsidRDefault="00BA4A35" w:rsidP="00BA4A35">
      <w:r>
        <w:t xml:space="preserve">13- Kurmaca dalında birinci, ikinci ve üçüncü filmler seçilip ödüllendirecek, Belgesel dalında sadece tek bir film seçilerek ödül verilecektir. Animasyon dalında da tek bir filmin seçilerek ödüllendirilmesi esastır ve en iyi öykü tek öykü seçilerek verilecektir. Ancak jüri üyeleri katılımcıların sayısına ve katılan filmlerin niteliğine göre birincilik ödülü verip vermeme konusunda </w:t>
      </w:r>
      <w:proofErr w:type="gramStart"/>
      <w:r>
        <w:t>inisiyatif</w:t>
      </w:r>
      <w:proofErr w:type="gramEnd"/>
      <w:r>
        <w:t xml:space="preserve"> sahibidir. Jüri, gerek gördüğü takdirde oy birliği ile seçeceği bir filme “Jüri Özel Ödülü” adı altında bir ödül de verebilir. Kısa Film Öyküsü Yarışması’nda ise tek seçici </w:t>
      </w:r>
      <w:proofErr w:type="spellStart"/>
      <w:r>
        <w:t>İKFD’dir</w:t>
      </w:r>
      <w:proofErr w:type="spellEnd"/>
      <w:r>
        <w:t xml:space="preserve">. Yalnızca 1 kişiye en iyi kısa film öyküsü ödülü verilecek, bu öykünün kısa filminin </w:t>
      </w:r>
      <w:proofErr w:type="gramStart"/>
      <w:r>
        <w:t>prodüksiyonu</w:t>
      </w:r>
      <w:proofErr w:type="gramEnd"/>
      <w:r>
        <w:t xml:space="preserve"> derneğimiz tarafından yaptırılacaktır.</w:t>
      </w:r>
    </w:p>
    <w:p w:rsidR="00BA4A35" w:rsidRDefault="00BA4A35" w:rsidP="00BA4A35"/>
    <w:p w:rsidR="00F32AEE" w:rsidRDefault="00BA4A35" w:rsidP="00BA4A35">
      <w:r>
        <w:t xml:space="preserve">14- Katılma koşulları bu madde </w:t>
      </w:r>
      <w:proofErr w:type="gramStart"/>
      <w:r>
        <w:t>dahil</w:t>
      </w:r>
      <w:proofErr w:type="gramEnd"/>
      <w:r>
        <w:t xml:space="preserve"> olmak üzere 14 madde olarak</w:t>
      </w:r>
      <w:r>
        <w:t xml:space="preserve"> </w:t>
      </w:r>
      <w:r>
        <w:t>hazırlanmıştır ve değiştirilemez.</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4A35"/>
    <w:rsid w:val="002D79C3"/>
    <w:rsid w:val="00590CBA"/>
    <w:rsid w:val="005A2671"/>
    <w:rsid w:val="008756A0"/>
    <w:rsid w:val="009772DC"/>
    <w:rsid w:val="009838AE"/>
    <w:rsid w:val="00A949B5"/>
    <w:rsid w:val="00BA4A35"/>
    <w:rsid w:val="00C03983"/>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1941</Characters>
  <Application>Microsoft Office Word</Application>
  <DocSecurity>0</DocSecurity>
  <Lines>16</Lines>
  <Paragraphs>4</Paragraphs>
  <ScaleCrop>false</ScaleCrop>
  <Company>Toshiba</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2014-01-30T08:22:00Z</dcterms:created>
  <dcterms:modified xsi:type="dcterms:W3CDTF">2014-01-30T08:24:00Z</dcterms:modified>
</cp:coreProperties>
</file>