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A3" w:rsidRDefault="001F3479" w:rsidP="00491EE5">
      <w:pPr>
        <w:spacing w:after="0" w:line="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51C43"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3657600" cy="1466850"/>
            <wp:effectExtent l="19050" t="0" r="0" b="0"/>
            <wp:docPr id="1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A3" w:rsidRDefault="003E4DA3" w:rsidP="003E4DA3">
      <w:pPr>
        <w:spacing w:after="0" w:line="0" w:lineRule="atLeast"/>
        <w:ind w:left="6372"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F3479" w:rsidRPr="00751C43" w:rsidRDefault="001F3479" w:rsidP="00491EE5">
      <w:pPr>
        <w:spacing w:after="0" w:line="0" w:lineRule="atLeast"/>
        <w:ind w:left="4956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23. 09. 2012  </w:t>
      </w:r>
    </w:p>
    <w:p w:rsidR="001F3479" w:rsidRPr="00751C43" w:rsidRDefault="001F3479" w:rsidP="001F3479">
      <w:pPr>
        <w:spacing w:after="0" w:line="0" w:lineRule="atLeast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751C43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BASIN BÜLTENİ</w:t>
      </w:r>
    </w:p>
    <w:p w:rsidR="001F3479" w:rsidRPr="00751C43" w:rsidRDefault="001F3479" w:rsidP="001F3479">
      <w:pPr>
        <w:spacing w:after="0" w:line="0" w:lineRule="atLeast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1F3479" w:rsidRPr="00751C43" w:rsidRDefault="003A5494" w:rsidP="001F3479">
      <w:pPr>
        <w:spacing w:after="0" w:line="0" w:lineRule="atLeast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‘</w:t>
      </w:r>
      <w:r w:rsidR="008F6BE8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Şiddetin Renkleri’</w:t>
      </w:r>
      <w:r w:rsidR="00B45717" w:rsidRPr="00B45717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r w:rsidR="00B45717" w:rsidRPr="00751C43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Kadına Yönelik</w:t>
      </w:r>
      <w:r w:rsidR="00B45717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1F3479" w:rsidRPr="00751C43" w:rsidRDefault="001F3479" w:rsidP="00CF27D0">
      <w:pPr>
        <w:spacing w:after="0" w:line="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51184" w:rsidRPr="00751C43" w:rsidRDefault="001117D3" w:rsidP="00CF27D0">
      <w:pPr>
        <w:spacing w:after="0" w:line="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Kadına yönelik şiddeti konu edinen </w:t>
      </w:r>
      <w:r w:rsidR="00151184" w:rsidRPr="00751C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“Şiddetin Renkleri”</w:t>
      </w:r>
      <w:r w:rsidR="00151184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adlı sergi</w:t>
      </w:r>
      <w:r w:rsidR="00751C43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15E78" w:rsidRPr="00751C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8 Ekim</w:t>
      </w:r>
      <w:r w:rsidR="00C15E78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15E78" w:rsidRPr="00751C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2012</w:t>
      </w:r>
      <w:r w:rsidR="00C15E78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15E78" w:rsidRPr="00751C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Pazartesi</w:t>
      </w:r>
      <w:r w:rsidR="00C15E78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günü </w:t>
      </w:r>
      <w:r w:rsidR="00C15E78" w:rsidRPr="00751C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saat 11.00</w:t>
      </w:r>
      <w:r w:rsidR="00C15E78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="00151184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proofErr w:type="spellStart"/>
      <w:r w:rsidR="00151184" w:rsidRPr="00751C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Muratpaşa</w:t>
      </w:r>
      <w:proofErr w:type="spellEnd"/>
      <w:r w:rsidR="00151184" w:rsidRPr="00751C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Belediyesi</w:t>
      </w:r>
      <w:r w:rsidR="00151184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</w:t>
      </w:r>
      <w:r w:rsidR="00C15E78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ergi alanında </w:t>
      </w:r>
      <w:r w:rsidR="00151184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Altın Portakal</w:t>
      </w:r>
      <w:r w:rsidR="00C15E78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izle</w:t>
      </w: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yicisiyle buluşacak. </w:t>
      </w:r>
    </w:p>
    <w:p w:rsidR="009F60DD" w:rsidRPr="00751C43" w:rsidRDefault="009F60DD" w:rsidP="00CF27D0">
      <w:pPr>
        <w:spacing w:after="0" w:line="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85703" w:rsidRPr="00751C43" w:rsidRDefault="001F3479" w:rsidP="00CF27D0">
      <w:pPr>
        <w:spacing w:after="0" w:line="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Antalya Büyükşehir Belediyesi</w:t>
      </w:r>
      <w:r w:rsidR="00FD4D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&amp;</w:t>
      </w:r>
      <w:r w:rsidR="00FD4D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Antalya Kültür Sanat Vakfı (AKSAV) işbirliğiyle düzenlenen </w:t>
      </w:r>
      <w:r w:rsidR="00151184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49. Uluslar</w:t>
      </w:r>
      <w:r w:rsidR="001117D3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arası Antalya Altın Portak</w:t>
      </w:r>
      <w:r w:rsidR="00151184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al Film Festivali programı kapsamında</w:t>
      </w:r>
      <w:r w:rsidR="001117D3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açılacak sergide</w:t>
      </w:r>
      <w:r w:rsidR="00751C43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1117D3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51C43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fotoğraf sanatçısı</w:t>
      </w:r>
      <w:r w:rsidR="001117D3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D35C9" w:rsidRPr="00751C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Hülya Ambarlı</w:t>
      </w:r>
      <w:r w:rsidR="00A913C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video art çalışmasıyla, </w:t>
      </w:r>
      <w:r w:rsidR="00751C43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ressam </w:t>
      </w:r>
      <w:r w:rsidR="00DD35C9" w:rsidRPr="00751C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Sevil </w:t>
      </w:r>
      <w:proofErr w:type="spellStart"/>
      <w:r w:rsidR="00DD35C9" w:rsidRPr="00751C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Kılınç</w:t>
      </w:r>
      <w:proofErr w:type="spellEnd"/>
      <w:r w:rsidR="00751C43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ise tablolarıyla ortak bir projeye imza atacak.</w:t>
      </w:r>
    </w:p>
    <w:p w:rsidR="00751C43" w:rsidRPr="00751C43" w:rsidRDefault="00751C43" w:rsidP="00CF27D0">
      <w:pPr>
        <w:spacing w:after="0" w:line="0" w:lineRule="atLeast"/>
        <w:rPr>
          <w:rFonts w:ascii="Arial" w:eastAsia="Calibri" w:hAnsi="Arial" w:cs="Arial"/>
          <w:sz w:val="24"/>
          <w:szCs w:val="24"/>
        </w:rPr>
      </w:pPr>
    </w:p>
    <w:p w:rsidR="009F60DD" w:rsidRPr="00751C43" w:rsidRDefault="00685703" w:rsidP="00CF27D0">
      <w:pPr>
        <w:spacing w:after="0" w:line="0" w:lineRule="atLeast"/>
        <w:rPr>
          <w:rFonts w:ascii="Arial" w:eastAsia="Calibri" w:hAnsi="Arial" w:cs="Arial"/>
          <w:b/>
          <w:sz w:val="24"/>
          <w:szCs w:val="24"/>
        </w:rPr>
      </w:pPr>
      <w:r w:rsidRPr="00751C43">
        <w:rPr>
          <w:rFonts w:ascii="Arial" w:eastAsia="Calibri" w:hAnsi="Arial" w:cs="Arial"/>
          <w:b/>
          <w:sz w:val="24"/>
          <w:szCs w:val="24"/>
        </w:rPr>
        <w:t>‘Her şey yolunda değil’</w:t>
      </w:r>
      <w:r w:rsidR="001117D3" w:rsidRPr="00751C43">
        <w:rPr>
          <w:rFonts w:ascii="Arial" w:eastAsia="Calibri" w:hAnsi="Arial" w:cs="Arial"/>
          <w:b/>
          <w:sz w:val="24"/>
          <w:szCs w:val="24"/>
        </w:rPr>
        <w:t xml:space="preserve">   </w:t>
      </w:r>
    </w:p>
    <w:p w:rsidR="009F60DD" w:rsidRPr="00751C43" w:rsidRDefault="009F60DD" w:rsidP="00CF27D0">
      <w:pPr>
        <w:spacing w:after="0" w:line="0" w:lineRule="atLeast"/>
        <w:rPr>
          <w:rFonts w:ascii="Arial" w:eastAsia="Calibri" w:hAnsi="Arial" w:cs="Arial"/>
          <w:sz w:val="24"/>
          <w:szCs w:val="24"/>
        </w:rPr>
      </w:pPr>
    </w:p>
    <w:p w:rsidR="00A74018" w:rsidRPr="00751C43" w:rsidRDefault="009F60DD" w:rsidP="00A74018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751C43">
        <w:rPr>
          <w:rFonts w:ascii="Arial" w:eastAsia="Calibri" w:hAnsi="Arial" w:cs="Arial"/>
          <w:sz w:val="24"/>
          <w:szCs w:val="24"/>
        </w:rPr>
        <w:t xml:space="preserve">Hülya </w:t>
      </w:r>
      <w:proofErr w:type="spellStart"/>
      <w:proofErr w:type="gramStart"/>
      <w:r w:rsidRPr="00751C43">
        <w:rPr>
          <w:rFonts w:ascii="Arial" w:eastAsia="Calibri" w:hAnsi="Arial" w:cs="Arial"/>
          <w:sz w:val="24"/>
          <w:szCs w:val="24"/>
        </w:rPr>
        <w:t>Ambarlı’nın</w:t>
      </w:r>
      <w:proofErr w:type="spellEnd"/>
      <w:r w:rsidRPr="00751C43">
        <w:rPr>
          <w:rFonts w:ascii="Arial" w:eastAsia="Calibri" w:hAnsi="Arial" w:cs="Arial"/>
          <w:sz w:val="24"/>
          <w:szCs w:val="24"/>
        </w:rPr>
        <w:t xml:space="preserve">  </w:t>
      </w:r>
      <w:r w:rsidRPr="00751C43">
        <w:rPr>
          <w:rFonts w:ascii="Arial" w:hAnsi="Arial" w:cs="Arial"/>
          <w:bCs/>
          <w:sz w:val="24"/>
          <w:szCs w:val="24"/>
        </w:rPr>
        <w:t>video</w:t>
      </w:r>
      <w:proofErr w:type="gramEnd"/>
      <w:r w:rsidRPr="00751C43">
        <w:rPr>
          <w:rFonts w:ascii="Arial" w:hAnsi="Arial" w:cs="Arial"/>
          <w:bCs/>
          <w:sz w:val="24"/>
          <w:szCs w:val="24"/>
        </w:rPr>
        <w:t xml:space="preserve">-art  </w:t>
      </w:r>
      <w:r w:rsidR="00751C43" w:rsidRPr="00751C43">
        <w:rPr>
          <w:rFonts w:ascii="Arial" w:hAnsi="Arial" w:cs="Arial"/>
          <w:bCs/>
          <w:sz w:val="24"/>
          <w:szCs w:val="24"/>
        </w:rPr>
        <w:t>çalışmas</w:t>
      </w:r>
      <w:r w:rsidR="006E4C23" w:rsidRPr="00751C43">
        <w:rPr>
          <w:rFonts w:ascii="Arial" w:hAnsi="Arial" w:cs="Arial"/>
          <w:bCs/>
          <w:sz w:val="24"/>
          <w:szCs w:val="24"/>
        </w:rPr>
        <w:t xml:space="preserve">ında yer alan </w:t>
      </w:r>
      <w:r w:rsidR="00685703" w:rsidRPr="00751C43">
        <w:rPr>
          <w:rFonts w:ascii="Arial" w:hAnsi="Arial" w:cs="Arial"/>
          <w:bCs/>
          <w:sz w:val="24"/>
          <w:szCs w:val="24"/>
        </w:rPr>
        <w:t>40’ın üzerindeki fotoğrafta</w:t>
      </w:r>
      <w:r w:rsidRPr="00751C43">
        <w:rPr>
          <w:rFonts w:ascii="Arial" w:hAnsi="Arial" w:cs="Arial"/>
          <w:bCs/>
          <w:sz w:val="24"/>
          <w:szCs w:val="24"/>
        </w:rPr>
        <w:t>;</w:t>
      </w:r>
      <w:r w:rsidR="00685703" w:rsidRPr="00751C43">
        <w:rPr>
          <w:rFonts w:ascii="Arial" w:hAnsi="Arial" w:cs="Arial"/>
          <w:bCs/>
          <w:sz w:val="24"/>
          <w:szCs w:val="24"/>
        </w:rPr>
        <w:t xml:space="preserve"> </w:t>
      </w:r>
      <w:r w:rsidR="001117D3" w:rsidRPr="00751C43">
        <w:rPr>
          <w:rFonts w:ascii="Arial" w:hAnsi="Arial" w:cs="Arial"/>
          <w:bCs/>
          <w:sz w:val="24"/>
          <w:szCs w:val="24"/>
        </w:rPr>
        <w:t xml:space="preserve">şiddetin kadının </w:t>
      </w:r>
      <w:r w:rsidRPr="00751C43">
        <w:rPr>
          <w:rFonts w:ascii="Arial" w:hAnsi="Arial" w:cs="Arial"/>
          <w:bCs/>
          <w:sz w:val="24"/>
          <w:szCs w:val="24"/>
        </w:rPr>
        <w:t xml:space="preserve">türlü görünümleri ardına </w:t>
      </w:r>
      <w:r w:rsidR="00685703" w:rsidRPr="00751C43">
        <w:rPr>
          <w:rFonts w:ascii="Arial" w:hAnsi="Arial" w:cs="Arial"/>
          <w:bCs/>
          <w:sz w:val="24"/>
          <w:szCs w:val="24"/>
        </w:rPr>
        <w:t>saklanmış</w:t>
      </w:r>
      <w:r w:rsidRPr="00751C43">
        <w:rPr>
          <w:rFonts w:ascii="Arial" w:hAnsi="Arial" w:cs="Arial"/>
          <w:bCs/>
          <w:sz w:val="24"/>
          <w:szCs w:val="24"/>
        </w:rPr>
        <w:t xml:space="preserve">, </w:t>
      </w:r>
      <w:r w:rsidR="00685703" w:rsidRPr="00751C43">
        <w:rPr>
          <w:rFonts w:ascii="Arial" w:hAnsi="Arial" w:cs="Arial"/>
          <w:bCs/>
          <w:sz w:val="24"/>
          <w:szCs w:val="24"/>
        </w:rPr>
        <w:t xml:space="preserve"> “her şey yolunda”</w:t>
      </w:r>
      <w:r w:rsidR="001F7015" w:rsidRPr="00751C43">
        <w:rPr>
          <w:rFonts w:ascii="Arial" w:hAnsi="Arial" w:cs="Arial"/>
          <w:bCs/>
          <w:sz w:val="24"/>
          <w:szCs w:val="24"/>
        </w:rPr>
        <w:t xml:space="preserve"> dermiş gibi</w:t>
      </w:r>
      <w:r w:rsidR="001117D3" w:rsidRPr="00751C43">
        <w:rPr>
          <w:rFonts w:ascii="Arial" w:hAnsi="Arial" w:cs="Arial"/>
          <w:bCs/>
          <w:sz w:val="24"/>
          <w:szCs w:val="24"/>
        </w:rPr>
        <w:t xml:space="preserve"> </w:t>
      </w:r>
      <w:r w:rsidRPr="00751C43">
        <w:rPr>
          <w:rFonts w:ascii="Arial" w:hAnsi="Arial" w:cs="Arial"/>
          <w:bCs/>
          <w:sz w:val="24"/>
          <w:szCs w:val="24"/>
        </w:rPr>
        <w:t xml:space="preserve">görünen </w:t>
      </w:r>
      <w:r w:rsidR="001117D3" w:rsidRPr="00751C43">
        <w:rPr>
          <w:rFonts w:ascii="Arial" w:hAnsi="Arial" w:cs="Arial"/>
          <w:bCs/>
          <w:sz w:val="24"/>
          <w:szCs w:val="24"/>
        </w:rPr>
        <w:t xml:space="preserve">bakışlarda </w:t>
      </w:r>
      <w:r w:rsidRPr="00751C43">
        <w:rPr>
          <w:rFonts w:ascii="Arial" w:hAnsi="Arial" w:cs="Arial"/>
          <w:bCs/>
          <w:sz w:val="24"/>
          <w:szCs w:val="24"/>
        </w:rPr>
        <w:t>gizlenmiş</w:t>
      </w:r>
      <w:r w:rsidR="001F7015" w:rsidRPr="00751C43">
        <w:rPr>
          <w:rFonts w:ascii="Arial" w:hAnsi="Arial" w:cs="Arial"/>
          <w:bCs/>
          <w:sz w:val="24"/>
          <w:szCs w:val="24"/>
        </w:rPr>
        <w:t xml:space="preserve"> </w:t>
      </w:r>
      <w:r w:rsidR="00685703" w:rsidRPr="00751C43">
        <w:rPr>
          <w:rFonts w:ascii="Arial" w:hAnsi="Arial" w:cs="Arial"/>
          <w:bCs/>
          <w:sz w:val="24"/>
          <w:szCs w:val="24"/>
        </w:rPr>
        <w:t>“</w:t>
      </w:r>
      <w:r w:rsidR="001117D3" w:rsidRPr="00751C43">
        <w:rPr>
          <w:rFonts w:ascii="Arial" w:hAnsi="Arial" w:cs="Arial"/>
          <w:bCs/>
          <w:sz w:val="24"/>
          <w:szCs w:val="24"/>
        </w:rPr>
        <w:t>kansız ve renksiz</w:t>
      </w:r>
      <w:r w:rsidR="00685703" w:rsidRPr="00751C43">
        <w:rPr>
          <w:rFonts w:ascii="Arial" w:hAnsi="Arial" w:cs="Arial"/>
          <w:bCs/>
          <w:sz w:val="24"/>
          <w:szCs w:val="24"/>
        </w:rPr>
        <w:t>”</w:t>
      </w:r>
      <w:r w:rsidR="001117D3" w:rsidRPr="00751C43">
        <w:rPr>
          <w:rFonts w:ascii="Arial" w:hAnsi="Arial" w:cs="Arial"/>
          <w:bCs/>
          <w:sz w:val="24"/>
          <w:szCs w:val="24"/>
        </w:rPr>
        <w:t xml:space="preserve"> biç</w:t>
      </w:r>
      <w:r w:rsidR="00685703" w:rsidRPr="00751C43">
        <w:rPr>
          <w:rFonts w:ascii="Arial" w:hAnsi="Arial" w:cs="Arial"/>
          <w:bCs/>
          <w:sz w:val="24"/>
          <w:szCs w:val="24"/>
        </w:rPr>
        <w:t>imleri deşifre ediliyor</w:t>
      </w:r>
      <w:r w:rsidR="001117D3" w:rsidRPr="00751C43">
        <w:rPr>
          <w:rFonts w:ascii="Arial" w:hAnsi="Arial" w:cs="Arial"/>
          <w:bCs/>
          <w:sz w:val="24"/>
          <w:szCs w:val="24"/>
        </w:rPr>
        <w:t>.</w:t>
      </w:r>
      <w:r w:rsidR="006E4C23" w:rsidRPr="00751C43">
        <w:rPr>
          <w:rFonts w:ascii="Arial" w:hAnsi="Arial" w:cs="Arial"/>
          <w:bCs/>
          <w:sz w:val="24"/>
          <w:szCs w:val="24"/>
        </w:rPr>
        <w:t xml:space="preserve"> Ambarlı, kadınlara uygulanan şiddetin, fiziksel şiddet dışındaki biçimlerle görünmez kılındığına dikkat çekmek için, videodaki</w:t>
      </w:r>
      <w:r w:rsidR="00685703" w:rsidRPr="00751C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E4C23" w:rsidRPr="00751C43">
        <w:rPr>
          <w:rFonts w:ascii="Arial" w:hAnsi="Arial" w:cs="Arial"/>
          <w:bCs/>
          <w:sz w:val="24"/>
          <w:szCs w:val="24"/>
        </w:rPr>
        <w:t>f</w:t>
      </w:r>
      <w:r w:rsidR="001117D3" w:rsidRPr="00751C43">
        <w:rPr>
          <w:rFonts w:ascii="Arial" w:hAnsi="Arial" w:cs="Arial"/>
          <w:bCs/>
          <w:sz w:val="24"/>
          <w:szCs w:val="24"/>
        </w:rPr>
        <w:t>otoğrafik</w:t>
      </w:r>
      <w:proofErr w:type="spellEnd"/>
      <w:r w:rsidR="001117D3" w:rsidRPr="00751C43">
        <w:rPr>
          <w:rFonts w:ascii="Arial" w:hAnsi="Arial" w:cs="Arial"/>
          <w:bCs/>
          <w:sz w:val="24"/>
          <w:szCs w:val="24"/>
        </w:rPr>
        <w:t xml:space="preserve"> görüntülerde açık-fiziksel şiddet görüntülerine yer verilm</w:t>
      </w:r>
      <w:r w:rsidR="006E4C23" w:rsidRPr="00751C43">
        <w:rPr>
          <w:rFonts w:ascii="Arial" w:hAnsi="Arial" w:cs="Arial"/>
          <w:bCs/>
          <w:sz w:val="24"/>
          <w:szCs w:val="24"/>
        </w:rPr>
        <w:t>ediğine dikkat çekiyor.</w:t>
      </w:r>
      <w:r w:rsidR="001117D3" w:rsidRPr="00751C43">
        <w:rPr>
          <w:rFonts w:ascii="Arial" w:hAnsi="Arial" w:cs="Arial"/>
          <w:bCs/>
          <w:sz w:val="24"/>
          <w:szCs w:val="24"/>
        </w:rPr>
        <w:t xml:space="preserve"> </w:t>
      </w:r>
    </w:p>
    <w:p w:rsidR="001F7015" w:rsidRPr="00751C43" w:rsidRDefault="001F7015" w:rsidP="001F701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DD35C9" w:rsidRPr="00751C43" w:rsidRDefault="00DD35C9" w:rsidP="00DD35C9">
      <w:pPr>
        <w:spacing w:after="0" w:line="0" w:lineRule="atLeast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51C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Şiddetin gizli renkleri</w:t>
      </w:r>
    </w:p>
    <w:p w:rsidR="00DD35C9" w:rsidRPr="00751C43" w:rsidRDefault="00DD35C9" w:rsidP="00DD35C9">
      <w:pPr>
        <w:spacing w:after="0" w:line="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D35C9" w:rsidRPr="00751C43" w:rsidRDefault="00DD35C9" w:rsidP="00DD35C9">
      <w:pPr>
        <w:spacing w:after="0" w:line="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Sevil </w:t>
      </w:r>
      <w:proofErr w:type="spellStart"/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Kılınç’ın</w:t>
      </w:r>
      <w:proofErr w:type="spellEnd"/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“Şiddetin Renkleri” projesinde yer alan resimlerinde, renkler yoluyla</w:t>
      </w:r>
      <w:r w:rsidR="006E4C23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kadın bedeni ve kimliği</w:t>
      </w:r>
      <w:r w:rsidRPr="00751C4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üzerinden şiddetin biçimleri ve dönüşümleri görünür kılın</w:t>
      </w:r>
      <w:r w:rsidR="006E4C23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ıyor</w:t>
      </w: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Sessiz çığlık </w:t>
      </w:r>
      <w:proofErr w:type="gramStart"/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metaforunun</w:t>
      </w:r>
      <w:proofErr w:type="gramEnd"/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öne çıktığı figürlerde</w:t>
      </w:r>
      <w:r w:rsidR="006E4C23"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parçalanma ve ötekileştirmenin kadın bedeni üzerindeki</w:t>
      </w:r>
      <w:r w:rsidRPr="00751C4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1C43">
        <w:rPr>
          <w:rFonts w:ascii="Arial" w:hAnsi="Arial" w:cs="Arial"/>
          <w:color w:val="222222"/>
          <w:sz w:val="24"/>
          <w:szCs w:val="24"/>
          <w:shd w:val="clear" w:color="auto" w:fill="FFFFFF"/>
        </w:rPr>
        <w:t>yansımaları ele alınıyor.</w:t>
      </w:r>
    </w:p>
    <w:p w:rsidR="00DD35C9" w:rsidRPr="00751C43" w:rsidRDefault="00DD35C9" w:rsidP="00DD35C9">
      <w:pPr>
        <w:spacing w:after="0" w:line="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E4DA3" w:rsidRPr="008F6BE8" w:rsidRDefault="00DD35C9" w:rsidP="00DD35C9">
      <w:pPr>
        <w:spacing w:after="0" w:line="0" w:lineRule="atLeast"/>
        <w:rPr>
          <w:rFonts w:ascii="Arial" w:eastAsia="Calibri" w:hAnsi="Arial" w:cs="Arial"/>
          <w:sz w:val="24"/>
          <w:szCs w:val="24"/>
        </w:rPr>
      </w:pPr>
      <w:proofErr w:type="spellStart"/>
      <w:r w:rsidRPr="00751C43">
        <w:rPr>
          <w:rFonts w:ascii="Arial" w:eastAsia="Calibri" w:hAnsi="Arial" w:cs="Arial"/>
          <w:sz w:val="24"/>
          <w:szCs w:val="24"/>
        </w:rPr>
        <w:t>Kılınç’ın</w:t>
      </w:r>
      <w:proofErr w:type="spellEnd"/>
      <w:r w:rsidRPr="00751C43">
        <w:rPr>
          <w:rFonts w:ascii="Arial" w:eastAsia="Calibri" w:hAnsi="Arial" w:cs="Arial"/>
          <w:sz w:val="24"/>
          <w:szCs w:val="24"/>
        </w:rPr>
        <w:t xml:space="preserve"> y</w:t>
      </w:r>
      <w:r w:rsidR="006E4C23" w:rsidRPr="00751C43">
        <w:rPr>
          <w:rFonts w:ascii="Arial" w:eastAsia="Calibri" w:hAnsi="Arial" w:cs="Arial"/>
          <w:sz w:val="24"/>
          <w:szCs w:val="24"/>
        </w:rPr>
        <w:t>ağlıboya çalışmaları 120x100, 100x120. 120x70 cm</w:t>
      </w:r>
      <w:r w:rsidR="00B5095E" w:rsidRPr="00751C43">
        <w:rPr>
          <w:rFonts w:ascii="Arial" w:eastAsia="Calibri" w:hAnsi="Arial" w:cs="Arial"/>
          <w:sz w:val="24"/>
          <w:szCs w:val="24"/>
        </w:rPr>
        <w:t>.</w:t>
      </w:r>
      <w:r w:rsidRPr="00751C43">
        <w:rPr>
          <w:rFonts w:ascii="Arial" w:eastAsia="Calibri" w:hAnsi="Arial" w:cs="Arial"/>
          <w:sz w:val="24"/>
          <w:szCs w:val="24"/>
        </w:rPr>
        <w:t xml:space="preserve"> boyutlarında 12 eserden oluşuyor. </w:t>
      </w:r>
      <w:proofErr w:type="spellStart"/>
      <w:r w:rsidRPr="00751C43">
        <w:rPr>
          <w:rFonts w:ascii="Arial" w:eastAsia="Calibri" w:hAnsi="Arial" w:cs="Arial"/>
          <w:sz w:val="24"/>
          <w:szCs w:val="24"/>
        </w:rPr>
        <w:t>Kılınç’ın</w:t>
      </w:r>
      <w:proofErr w:type="spellEnd"/>
      <w:r w:rsidRPr="00751C43">
        <w:rPr>
          <w:rFonts w:ascii="Arial" w:eastAsia="Calibri" w:hAnsi="Arial" w:cs="Arial"/>
          <w:sz w:val="24"/>
          <w:szCs w:val="24"/>
        </w:rPr>
        <w:t>, poliü</w:t>
      </w:r>
      <w:r w:rsidR="00B5095E" w:rsidRPr="00751C43">
        <w:rPr>
          <w:rFonts w:ascii="Arial" w:eastAsia="Calibri" w:hAnsi="Arial" w:cs="Arial"/>
          <w:sz w:val="24"/>
          <w:szCs w:val="24"/>
        </w:rPr>
        <w:t xml:space="preserve">retan köpükten 100 </w:t>
      </w:r>
      <w:proofErr w:type="spellStart"/>
      <w:proofErr w:type="gramStart"/>
      <w:r w:rsidR="00B5095E" w:rsidRPr="00751C43">
        <w:rPr>
          <w:rFonts w:ascii="Arial" w:eastAsia="Calibri" w:hAnsi="Arial" w:cs="Arial"/>
          <w:sz w:val="24"/>
          <w:szCs w:val="24"/>
        </w:rPr>
        <w:t>cm.’lik</w:t>
      </w:r>
      <w:proofErr w:type="spellEnd"/>
      <w:r w:rsidRPr="00751C43">
        <w:rPr>
          <w:rFonts w:ascii="Arial" w:eastAsia="Calibri" w:hAnsi="Arial" w:cs="Arial"/>
          <w:sz w:val="24"/>
          <w:szCs w:val="24"/>
        </w:rPr>
        <w:t xml:space="preserve">   3</w:t>
      </w:r>
      <w:proofErr w:type="gramEnd"/>
      <w:r w:rsidRPr="00751C43">
        <w:rPr>
          <w:rFonts w:ascii="Arial" w:eastAsia="Calibri" w:hAnsi="Arial" w:cs="Arial"/>
          <w:sz w:val="24"/>
          <w:szCs w:val="24"/>
        </w:rPr>
        <w:t xml:space="preserve"> adet stilize kadın bedeni ise, “Bekaret-Tabu-Tüketim” adı altında video-art ile birlikte sergileniyor.  </w:t>
      </w:r>
    </w:p>
    <w:p w:rsidR="003E4DA3" w:rsidRDefault="003E4DA3" w:rsidP="00DD35C9">
      <w:pPr>
        <w:spacing w:after="0" w:line="0" w:lineRule="atLeast"/>
        <w:rPr>
          <w:rFonts w:ascii="Arial" w:eastAsia="Calibri" w:hAnsi="Arial" w:cs="Arial"/>
          <w:b/>
          <w:sz w:val="24"/>
          <w:szCs w:val="24"/>
        </w:rPr>
      </w:pPr>
    </w:p>
    <w:p w:rsidR="00DD35C9" w:rsidRPr="00751C43" w:rsidRDefault="001F3479" w:rsidP="00DD35C9">
      <w:pPr>
        <w:spacing w:after="0" w:line="0" w:lineRule="atLeast"/>
        <w:rPr>
          <w:rFonts w:ascii="Arial" w:eastAsia="Calibri" w:hAnsi="Arial" w:cs="Arial"/>
          <w:b/>
          <w:sz w:val="24"/>
          <w:szCs w:val="24"/>
        </w:rPr>
      </w:pPr>
      <w:r w:rsidRPr="00751C43">
        <w:rPr>
          <w:rFonts w:ascii="Arial" w:eastAsia="Calibri" w:hAnsi="Arial" w:cs="Arial"/>
          <w:b/>
          <w:sz w:val="24"/>
          <w:szCs w:val="24"/>
        </w:rPr>
        <w:t>Hülya Ambarlı</w:t>
      </w:r>
    </w:p>
    <w:p w:rsidR="00B5095E" w:rsidRPr="00751C43" w:rsidRDefault="00B5095E" w:rsidP="00494CD6">
      <w:pPr>
        <w:spacing w:after="0" w:line="0" w:lineRule="atLeast"/>
        <w:rPr>
          <w:rFonts w:ascii="Arial" w:eastAsia="Calibri" w:hAnsi="Arial" w:cs="Arial"/>
          <w:sz w:val="24"/>
          <w:szCs w:val="24"/>
        </w:rPr>
      </w:pPr>
    </w:p>
    <w:p w:rsidR="00494CD6" w:rsidRPr="00751C43" w:rsidRDefault="00751C43" w:rsidP="00494CD6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Ankara Gazi Eğitim Enstitüsü </w:t>
      </w:r>
      <w:r w:rsidR="00494CD6" w:rsidRPr="00751C43">
        <w:rPr>
          <w:rFonts w:ascii="Arial" w:hAnsi="Arial" w:cs="Arial"/>
          <w:sz w:val="24"/>
          <w:szCs w:val="24"/>
        </w:rPr>
        <w:t>mezunu Hülya Ambarlı</w:t>
      </w:r>
      <w:r w:rsidR="00B5095E" w:rsidRPr="00751C43">
        <w:rPr>
          <w:rFonts w:ascii="Arial" w:hAnsi="Arial" w:cs="Arial"/>
          <w:sz w:val="24"/>
          <w:szCs w:val="24"/>
        </w:rPr>
        <w:t>,</w:t>
      </w:r>
      <w:r w:rsidR="00494CD6" w:rsidRPr="00751C43">
        <w:rPr>
          <w:rFonts w:ascii="Arial" w:hAnsi="Arial" w:cs="Arial"/>
          <w:sz w:val="24"/>
          <w:szCs w:val="24"/>
        </w:rPr>
        <w:t xml:space="preserve"> İzmir'de yaşıyor. </w:t>
      </w:r>
    </w:p>
    <w:p w:rsidR="00494CD6" w:rsidRPr="00751C43" w:rsidRDefault="00494CD6" w:rsidP="00494CD6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751C43">
        <w:rPr>
          <w:rFonts w:ascii="Arial" w:hAnsi="Arial" w:cs="Arial"/>
          <w:sz w:val="24"/>
          <w:szCs w:val="24"/>
        </w:rPr>
        <w:t>Fotoğraflarında ana tema olarak “kadın”ı işleyen Ambarlı, kurgusal-kavramsal çalışmalar yürütüyor. ''</w:t>
      </w:r>
      <w:r w:rsidR="00751C43">
        <w:rPr>
          <w:rFonts w:ascii="Arial" w:hAnsi="Arial" w:cs="Arial"/>
          <w:sz w:val="24"/>
          <w:szCs w:val="24"/>
        </w:rPr>
        <w:t>Toplumsal cinsiyet rolleri''</w:t>
      </w:r>
      <w:proofErr w:type="spellStart"/>
      <w:r w:rsidR="00751C43">
        <w:rPr>
          <w:rFonts w:ascii="Arial" w:hAnsi="Arial" w:cs="Arial"/>
          <w:sz w:val="24"/>
          <w:szCs w:val="24"/>
        </w:rPr>
        <w:t>nin</w:t>
      </w:r>
      <w:proofErr w:type="spellEnd"/>
      <w:r w:rsidR="00751C43">
        <w:rPr>
          <w:rFonts w:ascii="Arial" w:hAnsi="Arial" w:cs="Arial"/>
          <w:sz w:val="24"/>
          <w:szCs w:val="24"/>
        </w:rPr>
        <w:t xml:space="preserve"> izini </w:t>
      </w:r>
      <w:r w:rsidRPr="00751C43">
        <w:rPr>
          <w:rFonts w:ascii="Arial" w:hAnsi="Arial" w:cs="Arial"/>
          <w:sz w:val="24"/>
          <w:szCs w:val="24"/>
        </w:rPr>
        <w:t xml:space="preserve">ağırlıklı olarak kadın üzerinden sürmeyi yeğleyen Ambarlı, fotoğrafın bir anlatım dili, dahası güçlü bir </w:t>
      </w:r>
      <w:r w:rsidRPr="00751C43">
        <w:rPr>
          <w:rFonts w:ascii="Arial" w:hAnsi="Arial" w:cs="Arial"/>
          <w:sz w:val="24"/>
          <w:szCs w:val="24"/>
        </w:rPr>
        <w:lastRenderedPageBreak/>
        <w:t>söylem biçimi, fotoğraf izleyicisini de içine katan ortak bir üretim olduğunu düşünüyor. Çalışmalarında öykü anlatmak</w:t>
      </w:r>
      <w:r w:rsidR="007D370B">
        <w:rPr>
          <w:rFonts w:ascii="Arial" w:hAnsi="Arial" w:cs="Arial"/>
          <w:sz w:val="24"/>
          <w:szCs w:val="24"/>
        </w:rPr>
        <w:t xml:space="preserve">tan çok rollerin, kodlamaların yapı bozumuna </w:t>
      </w:r>
      <w:r w:rsidRPr="00751C43">
        <w:rPr>
          <w:rFonts w:ascii="Arial" w:hAnsi="Arial" w:cs="Arial"/>
          <w:sz w:val="24"/>
          <w:szCs w:val="24"/>
        </w:rPr>
        <w:t xml:space="preserve">odaklandığını söyleyen </w:t>
      </w:r>
      <w:r w:rsidR="00F2714A" w:rsidRPr="00751C43">
        <w:rPr>
          <w:rFonts w:ascii="Arial" w:hAnsi="Arial" w:cs="Arial"/>
          <w:sz w:val="24"/>
          <w:szCs w:val="24"/>
        </w:rPr>
        <w:t>Ambarlı;</w:t>
      </w:r>
      <w:r w:rsidRPr="00751C43">
        <w:rPr>
          <w:rFonts w:ascii="Arial" w:hAnsi="Arial" w:cs="Arial"/>
          <w:sz w:val="24"/>
          <w:szCs w:val="24"/>
        </w:rPr>
        <w:t xml:space="preserve"> beş yıldır</w:t>
      </w:r>
      <w:r w:rsidR="00F2714A" w:rsidRPr="00751C43">
        <w:rPr>
          <w:rFonts w:ascii="Arial" w:hAnsi="Arial" w:cs="Arial"/>
          <w:sz w:val="24"/>
          <w:szCs w:val="24"/>
        </w:rPr>
        <w:t>,</w:t>
      </w:r>
      <w:r w:rsidRPr="00751C43">
        <w:rPr>
          <w:rFonts w:ascii="Arial" w:hAnsi="Arial" w:cs="Arial"/>
          <w:sz w:val="24"/>
          <w:szCs w:val="24"/>
        </w:rPr>
        <w:t xml:space="preserve"> toplumsal cinsiyet rollerinin izini sürmeye devam ettiği projesi “Temsili Hayatlar” üzerinde çalışıyor.</w:t>
      </w:r>
    </w:p>
    <w:p w:rsidR="001F3479" w:rsidRPr="00751C43" w:rsidRDefault="001F3479" w:rsidP="00494CD6">
      <w:pPr>
        <w:spacing w:after="0" w:line="0" w:lineRule="atLeast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74018" w:rsidRPr="00751C43" w:rsidRDefault="00F2714A" w:rsidP="00B5095E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  <w:r w:rsidRPr="00751C43">
        <w:rPr>
          <w:rFonts w:ascii="Arial" w:hAnsi="Arial" w:cs="Arial"/>
          <w:b/>
          <w:bCs/>
          <w:sz w:val="24"/>
          <w:szCs w:val="24"/>
        </w:rPr>
        <w:t xml:space="preserve">Sevil </w:t>
      </w:r>
      <w:proofErr w:type="spellStart"/>
      <w:r w:rsidRPr="00751C43">
        <w:rPr>
          <w:rFonts w:ascii="Arial" w:hAnsi="Arial" w:cs="Arial"/>
          <w:b/>
          <w:bCs/>
          <w:sz w:val="24"/>
          <w:szCs w:val="24"/>
        </w:rPr>
        <w:t>Kılınç</w:t>
      </w:r>
      <w:proofErr w:type="spellEnd"/>
    </w:p>
    <w:p w:rsidR="00B5095E" w:rsidRPr="00751C43" w:rsidRDefault="00B5095E" w:rsidP="00B5095E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:rsidR="001117D3" w:rsidRPr="00751C43" w:rsidRDefault="00A74018" w:rsidP="00DD35C9">
      <w:pPr>
        <w:spacing w:line="288" w:lineRule="atLeast"/>
        <w:rPr>
          <w:rFonts w:ascii="Arial" w:hAnsi="Arial" w:cs="Arial"/>
          <w:color w:val="333333"/>
          <w:sz w:val="24"/>
          <w:szCs w:val="24"/>
        </w:rPr>
      </w:pPr>
      <w:r w:rsidRPr="00751C43">
        <w:rPr>
          <w:rFonts w:ascii="Arial" w:hAnsi="Arial" w:cs="Arial"/>
          <w:color w:val="333333"/>
          <w:sz w:val="24"/>
          <w:szCs w:val="24"/>
        </w:rPr>
        <w:t>1955 yılında Antalya'da doğ</w:t>
      </w:r>
      <w:r w:rsidR="00B5095E" w:rsidRPr="00751C43">
        <w:rPr>
          <w:rFonts w:ascii="Arial" w:hAnsi="Arial" w:cs="Arial"/>
          <w:color w:val="333333"/>
          <w:sz w:val="24"/>
          <w:szCs w:val="24"/>
        </w:rPr>
        <w:t xml:space="preserve">an </w:t>
      </w:r>
      <w:proofErr w:type="spellStart"/>
      <w:r w:rsidR="00B5095E" w:rsidRPr="00751C43">
        <w:rPr>
          <w:rFonts w:ascii="Arial" w:hAnsi="Arial" w:cs="Arial"/>
          <w:color w:val="333333"/>
          <w:sz w:val="24"/>
          <w:szCs w:val="24"/>
        </w:rPr>
        <w:t>Sevil</w:t>
      </w:r>
      <w:r w:rsidR="005C04E5" w:rsidRPr="00751C43">
        <w:rPr>
          <w:rFonts w:ascii="Arial" w:hAnsi="Arial" w:cs="Arial"/>
          <w:color w:val="333333"/>
          <w:sz w:val="24"/>
          <w:szCs w:val="24"/>
        </w:rPr>
        <w:t>l</w:t>
      </w:r>
      <w:proofErr w:type="spellEnd"/>
      <w:r w:rsidR="005C04E5" w:rsidRPr="00751C4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5C04E5" w:rsidRPr="00751C43">
        <w:rPr>
          <w:rFonts w:ascii="Arial" w:hAnsi="Arial" w:cs="Arial"/>
          <w:color w:val="333333"/>
          <w:sz w:val="24"/>
          <w:szCs w:val="24"/>
        </w:rPr>
        <w:t>Kılınç</w:t>
      </w:r>
      <w:proofErr w:type="spellEnd"/>
      <w:r w:rsidR="005C04E5" w:rsidRPr="00751C43">
        <w:rPr>
          <w:rFonts w:ascii="Arial" w:hAnsi="Arial" w:cs="Arial"/>
          <w:color w:val="333333"/>
          <w:sz w:val="24"/>
          <w:szCs w:val="24"/>
        </w:rPr>
        <w:t xml:space="preserve">, </w:t>
      </w:r>
      <w:r w:rsidRPr="00751C43">
        <w:rPr>
          <w:rFonts w:ascii="Arial" w:hAnsi="Arial" w:cs="Arial"/>
          <w:color w:val="333333"/>
          <w:sz w:val="24"/>
          <w:szCs w:val="24"/>
        </w:rPr>
        <w:t>Hacettepe Üniversitesi Mühendislik Fakültesi'nden Fizik Mühendisi olarak mezun oldu</w:t>
      </w:r>
      <w:r w:rsidR="005C04E5" w:rsidRPr="00751C43">
        <w:rPr>
          <w:rFonts w:ascii="Arial" w:hAnsi="Arial" w:cs="Arial"/>
          <w:color w:val="333333"/>
          <w:sz w:val="24"/>
          <w:szCs w:val="24"/>
        </w:rPr>
        <w:t>.</w:t>
      </w:r>
      <w:r w:rsidRPr="00751C43">
        <w:rPr>
          <w:rFonts w:ascii="Arial" w:hAnsi="Arial" w:cs="Arial"/>
          <w:color w:val="333333"/>
          <w:sz w:val="24"/>
          <w:szCs w:val="24"/>
        </w:rPr>
        <w:t xml:space="preserve"> </w:t>
      </w:r>
      <w:r w:rsidR="005C04E5" w:rsidRPr="00751C43">
        <w:rPr>
          <w:rFonts w:ascii="Arial" w:hAnsi="Arial" w:cs="Arial"/>
          <w:color w:val="333333"/>
          <w:sz w:val="24"/>
          <w:szCs w:val="24"/>
        </w:rPr>
        <w:t>Ç</w:t>
      </w:r>
      <w:r w:rsidRPr="00751C43">
        <w:rPr>
          <w:rFonts w:ascii="Arial" w:hAnsi="Arial" w:cs="Arial"/>
          <w:color w:val="333333"/>
          <w:sz w:val="24"/>
          <w:szCs w:val="24"/>
        </w:rPr>
        <w:t xml:space="preserve">eşitli devlet ve özel kuruluşlarda </w:t>
      </w:r>
      <w:r w:rsidR="00B5095E" w:rsidRPr="00751C43">
        <w:rPr>
          <w:rFonts w:ascii="Arial" w:hAnsi="Arial" w:cs="Arial"/>
          <w:color w:val="333333"/>
          <w:sz w:val="24"/>
          <w:szCs w:val="24"/>
        </w:rPr>
        <w:t xml:space="preserve">bilgisayar programcısı ve sistem analist </w:t>
      </w:r>
      <w:r w:rsidRPr="00751C43">
        <w:rPr>
          <w:rFonts w:ascii="Arial" w:hAnsi="Arial" w:cs="Arial"/>
          <w:color w:val="333333"/>
          <w:sz w:val="24"/>
          <w:szCs w:val="24"/>
        </w:rPr>
        <w:t>olarak çalış</w:t>
      </w:r>
      <w:r w:rsidR="005C04E5" w:rsidRPr="00751C43">
        <w:rPr>
          <w:rFonts w:ascii="Arial" w:hAnsi="Arial" w:cs="Arial"/>
          <w:color w:val="333333"/>
          <w:sz w:val="24"/>
          <w:szCs w:val="24"/>
        </w:rPr>
        <w:t xml:space="preserve">an </w:t>
      </w:r>
      <w:proofErr w:type="spellStart"/>
      <w:r w:rsidR="005C04E5" w:rsidRPr="00751C43">
        <w:rPr>
          <w:rFonts w:ascii="Arial" w:hAnsi="Arial" w:cs="Arial"/>
          <w:color w:val="333333"/>
          <w:sz w:val="24"/>
          <w:szCs w:val="24"/>
        </w:rPr>
        <w:t>Kılınç</w:t>
      </w:r>
      <w:proofErr w:type="spellEnd"/>
      <w:r w:rsidR="005C04E5" w:rsidRPr="00751C43">
        <w:rPr>
          <w:rFonts w:ascii="Arial" w:hAnsi="Arial" w:cs="Arial"/>
          <w:color w:val="333333"/>
          <w:sz w:val="24"/>
          <w:szCs w:val="24"/>
        </w:rPr>
        <w:t xml:space="preserve">, </w:t>
      </w:r>
      <w:r w:rsidRPr="00751C43">
        <w:rPr>
          <w:rFonts w:ascii="Arial" w:hAnsi="Arial" w:cs="Arial"/>
          <w:color w:val="333333"/>
          <w:sz w:val="24"/>
          <w:szCs w:val="24"/>
        </w:rPr>
        <w:t xml:space="preserve">2004 yılında </w:t>
      </w:r>
      <w:r w:rsidR="005C04E5" w:rsidRPr="00751C43">
        <w:rPr>
          <w:rFonts w:ascii="Arial" w:hAnsi="Arial" w:cs="Arial"/>
          <w:color w:val="333333"/>
          <w:sz w:val="24"/>
          <w:szCs w:val="24"/>
        </w:rPr>
        <w:t>girdiği</w:t>
      </w:r>
      <w:r w:rsidR="001F7015" w:rsidRPr="00751C43">
        <w:rPr>
          <w:rFonts w:ascii="Arial" w:hAnsi="Arial" w:cs="Arial"/>
          <w:color w:val="333333"/>
          <w:sz w:val="24"/>
          <w:szCs w:val="24"/>
        </w:rPr>
        <w:t xml:space="preserve"> </w:t>
      </w:r>
      <w:r w:rsidR="005C04E5" w:rsidRPr="00751C43">
        <w:rPr>
          <w:rFonts w:ascii="Arial" w:hAnsi="Arial" w:cs="Arial"/>
          <w:color w:val="333333"/>
          <w:sz w:val="24"/>
          <w:szCs w:val="24"/>
        </w:rPr>
        <w:t>Akdeniz</w:t>
      </w:r>
      <w:r w:rsidRPr="00751C43">
        <w:rPr>
          <w:rFonts w:ascii="Arial" w:hAnsi="Arial" w:cs="Arial"/>
          <w:color w:val="333333"/>
          <w:sz w:val="24"/>
          <w:szCs w:val="24"/>
        </w:rPr>
        <w:t xml:space="preserve"> Üniversitesi Güzel Sanatlar Fakültesi Resim Bölümü</w:t>
      </w:r>
      <w:r w:rsidR="005C04E5" w:rsidRPr="00751C43">
        <w:rPr>
          <w:rFonts w:ascii="Arial" w:hAnsi="Arial" w:cs="Arial"/>
          <w:color w:val="333333"/>
          <w:sz w:val="24"/>
          <w:szCs w:val="24"/>
        </w:rPr>
        <w:t>’</w:t>
      </w:r>
      <w:r w:rsidRPr="00751C43">
        <w:rPr>
          <w:rFonts w:ascii="Arial" w:hAnsi="Arial" w:cs="Arial"/>
          <w:color w:val="333333"/>
          <w:sz w:val="24"/>
          <w:szCs w:val="24"/>
        </w:rPr>
        <w:t xml:space="preserve">nü </w:t>
      </w:r>
      <w:r w:rsidR="005C04E5" w:rsidRPr="00751C43">
        <w:rPr>
          <w:rFonts w:ascii="Arial" w:hAnsi="Arial" w:cs="Arial"/>
          <w:color w:val="333333"/>
          <w:sz w:val="24"/>
          <w:szCs w:val="24"/>
        </w:rPr>
        <w:t>fakülte b</w:t>
      </w:r>
      <w:r w:rsidRPr="00751C43">
        <w:rPr>
          <w:rFonts w:ascii="Arial" w:hAnsi="Arial" w:cs="Arial"/>
          <w:color w:val="333333"/>
          <w:sz w:val="24"/>
          <w:szCs w:val="24"/>
        </w:rPr>
        <w:t xml:space="preserve">irincisi olarak </w:t>
      </w:r>
      <w:r w:rsidR="005C04E5" w:rsidRPr="00751C43">
        <w:rPr>
          <w:rFonts w:ascii="Arial" w:hAnsi="Arial" w:cs="Arial"/>
          <w:color w:val="333333"/>
          <w:sz w:val="24"/>
          <w:szCs w:val="24"/>
        </w:rPr>
        <w:t>bitirdi</w:t>
      </w:r>
      <w:r w:rsidRPr="00751C43">
        <w:rPr>
          <w:rFonts w:ascii="Arial" w:hAnsi="Arial" w:cs="Arial"/>
          <w:color w:val="333333"/>
          <w:sz w:val="24"/>
          <w:szCs w:val="24"/>
        </w:rPr>
        <w:t>. Antalya'da yaşa</w:t>
      </w:r>
      <w:r w:rsidR="00421100" w:rsidRPr="00751C43">
        <w:rPr>
          <w:rFonts w:ascii="Arial" w:hAnsi="Arial" w:cs="Arial"/>
          <w:color w:val="333333"/>
          <w:sz w:val="24"/>
          <w:szCs w:val="24"/>
        </w:rPr>
        <w:t>yan</w:t>
      </w:r>
      <w:r w:rsidR="00DD35C9" w:rsidRPr="00751C43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D35C9" w:rsidRPr="00751C43">
        <w:rPr>
          <w:rFonts w:ascii="Arial" w:hAnsi="Arial" w:cs="Arial"/>
          <w:color w:val="333333"/>
          <w:sz w:val="24"/>
          <w:szCs w:val="24"/>
        </w:rPr>
        <w:t>Kılınç</w:t>
      </w:r>
      <w:proofErr w:type="spellEnd"/>
      <w:r w:rsidR="00DD35C9" w:rsidRPr="00751C43">
        <w:rPr>
          <w:rFonts w:ascii="Arial" w:hAnsi="Arial" w:cs="Arial"/>
          <w:color w:val="333333"/>
          <w:sz w:val="24"/>
          <w:szCs w:val="24"/>
        </w:rPr>
        <w:t xml:space="preserve">, </w:t>
      </w:r>
      <w:r w:rsidR="00421100" w:rsidRPr="00751C43">
        <w:rPr>
          <w:rFonts w:ascii="Arial" w:hAnsi="Arial" w:cs="Arial"/>
          <w:color w:val="333333"/>
          <w:sz w:val="24"/>
          <w:szCs w:val="24"/>
        </w:rPr>
        <w:t>çalışmalarını kendi atölyesinde sürdürüyor</w:t>
      </w:r>
      <w:r w:rsidRPr="00751C43">
        <w:rPr>
          <w:rFonts w:ascii="Arial" w:hAnsi="Arial" w:cs="Arial"/>
          <w:color w:val="333333"/>
          <w:sz w:val="24"/>
          <w:szCs w:val="24"/>
        </w:rPr>
        <w:t>.</w:t>
      </w:r>
    </w:p>
    <w:p w:rsidR="001F3479" w:rsidRPr="00751C43" w:rsidRDefault="001F3479" w:rsidP="001F3479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</w:rPr>
      </w:pPr>
      <w:r w:rsidRPr="00751C43">
        <w:rPr>
          <w:rFonts w:ascii="Arial" w:hAnsi="Arial" w:cs="Arial"/>
          <w:i/>
        </w:rPr>
        <w:t>Bilgilerinize sunar, iyi çalışmalar dileriz.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</w:rPr>
      </w:pPr>
      <w:r w:rsidRPr="00751C43">
        <w:rPr>
          <w:rStyle w:val="s7"/>
          <w:rFonts w:ascii="Arial" w:hAnsi="Arial" w:cs="Arial"/>
          <w:b/>
          <w:iCs/>
        </w:rPr>
        <w:br/>
      </w:r>
    </w:p>
    <w:p w:rsidR="001F3479" w:rsidRPr="00751C43" w:rsidRDefault="00681DD1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" w:history="1">
        <w:r w:rsidR="001F3479" w:rsidRPr="00751C43">
          <w:rPr>
            <w:rStyle w:val="s9"/>
            <w:rFonts w:ascii="Arial" w:hAnsi="Arial" w:cs="Arial"/>
            <w:color w:val="0000FF"/>
            <w:sz w:val="22"/>
            <w:szCs w:val="22"/>
            <w:u w:val="single"/>
          </w:rPr>
          <w:t>www.altinportakal.org.tr</w:t>
        </w:r>
      </w:hyperlink>
    </w:p>
    <w:p w:rsidR="001F3479" w:rsidRPr="00751C43" w:rsidRDefault="00681DD1" w:rsidP="001F3479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" w:history="1">
        <w:proofErr w:type="spellStart"/>
        <w:r w:rsidR="001F3479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twitter</w:t>
        </w:r>
        <w:proofErr w:type="spellEnd"/>
        <w:r w:rsidR="001F3479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.com/49altinportakal</w:t>
        </w:r>
      </w:hyperlink>
    </w:p>
    <w:p w:rsidR="001F3479" w:rsidRPr="00751C43" w:rsidRDefault="00681DD1" w:rsidP="001F3479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history="1">
        <w:proofErr w:type="spellStart"/>
        <w:r w:rsidR="001F3479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facebook</w:t>
        </w:r>
        <w:proofErr w:type="spellEnd"/>
        <w:r w:rsidR="001F3479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</w:t>
        </w:r>
        <w:proofErr w:type="spellStart"/>
        <w:r w:rsidR="001F3479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altinportakalfilmfestivali</w:t>
        </w:r>
        <w:proofErr w:type="spellEnd"/>
      </w:hyperlink>
    </w:p>
    <w:p w:rsidR="001F3479" w:rsidRPr="00751C43" w:rsidRDefault="00681DD1" w:rsidP="001F3479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proofErr w:type="spellStart"/>
        <w:r w:rsidR="001F3479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vimeo</w:t>
        </w:r>
        <w:proofErr w:type="spellEnd"/>
        <w:r w:rsidR="001F3479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</w:t>
        </w:r>
        <w:proofErr w:type="spellStart"/>
        <w:r w:rsidR="001F3479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altinportakal</w:t>
        </w:r>
        <w:proofErr w:type="spellEnd"/>
      </w:hyperlink>
    </w:p>
    <w:p w:rsidR="001F3479" w:rsidRPr="00751C43" w:rsidRDefault="00681DD1" w:rsidP="001F3479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" w:history="1">
        <w:proofErr w:type="spellStart"/>
        <w:r w:rsidR="001F3479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gplusid</w:t>
        </w:r>
        <w:proofErr w:type="spellEnd"/>
        <w:r w:rsidR="001F3479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</w:t>
        </w:r>
        <w:proofErr w:type="spellStart"/>
        <w:r w:rsidR="001F3479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altinportakal</w:t>
        </w:r>
        <w:proofErr w:type="spellEnd"/>
      </w:hyperlink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Fonts w:ascii="Arial" w:hAnsi="Arial" w:cs="Arial"/>
          <w:sz w:val="22"/>
          <w:szCs w:val="22"/>
        </w:rPr>
        <w:t> 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Fonts w:ascii="Arial" w:hAnsi="Arial" w:cs="Arial"/>
          <w:sz w:val="22"/>
          <w:szCs w:val="22"/>
        </w:rPr>
        <w:t> 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Style w:val="s6"/>
          <w:rFonts w:ascii="Arial" w:hAnsi="Arial" w:cs="Arial"/>
          <w:b/>
          <w:bCs/>
          <w:sz w:val="22"/>
          <w:szCs w:val="22"/>
        </w:rPr>
        <w:br/>
        <w:t>Akgün Keskin Sakarya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Style w:val="s4"/>
          <w:rFonts w:ascii="Arial" w:hAnsi="Arial" w:cs="Arial"/>
          <w:sz w:val="22"/>
          <w:szCs w:val="22"/>
        </w:rPr>
        <w:t>Antalya Büyükşehir Belediyesi ve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Style w:val="s4"/>
          <w:rFonts w:ascii="Arial" w:hAnsi="Arial" w:cs="Arial"/>
          <w:sz w:val="22"/>
          <w:szCs w:val="22"/>
        </w:rPr>
        <w:t>AKSAV Basın Danışmanı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Fonts w:ascii="Arial" w:hAnsi="Arial" w:cs="Arial"/>
          <w:sz w:val="22"/>
          <w:szCs w:val="22"/>
        </w:rPr>
        <w:t> 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Fonts w:ascii="Arial" w:hAnsi="Arial" w:cs="Arial"/>
          <w:sz w:val="22"/>
          <w:szCs w:val="22"/>
        </w:rPr>
        <w:t> 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Style w:val="s12"/>
          <w:rFonts w:ascii="Arial" w:hAnsi="Arial" w:cs="Arial"/>
          <w:b/>
          <w:bCs/>
          <w:sz w:val="20"/>
          <w:szCs w:val="20"/>
        </w:rPr>
      </w:pP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1C43">
        <w:rPr>
          <w:rStyle w:val="s12"/>
          <w:rFonts w:ascii="Arial" w:hAnsi="Arial" w:cs="Arial"/>
          <w:b/>
          <w:bCs/>
          <w:sz w:val="20"/>
          <w:szCs w:val="20"/>
        </w:rPr>
        <w:t>Detaylı bilgi için: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51C43">
        <w:rPr>
          <w:rStyle w:val="s13"/>
          <w:rFonts w:ascii="Arial" w:hAnsi="Arial" w:cs="Arial"/>
          <w:b/>
          <w:sz w:val="20"/>
          <w:szCs w:val="20"/>
        </w:rPr>
        <w:t>Esin Tatlav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1C43">
        <w:rPr>
          <w:rStyle w:val="s13"/>
          <w:rFonts w:ascii="Arial" w:hAnsi="Arial" w:cs="Arial"/>
          <w:sz w:val="20"/>
          <w:szCs w:val="20"/>
        </w:rPr>
        <w:t>Tel: 0 212 297 60 32 – 0530 497 91 97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1C43">
        <w:rPr>
          <w:rStyle w:val="s13"/>
          <w:rFonts w:ascii="Arial" w:hAnsi="Arial" w:cs="Arial"/>
          <w:sz w:val="20"/>
          <w:szCs w:val="20"/>
        </w:rPr>
        <w:t xml:space="preserve">E-mail  : </w:t>
      </w:r>
      <w:hyperlink r:id="rId10" w:history="1">
        <w:r w:rsidRPr="00751C43">
          <w:rPr>
            <w:rStyle w:val="Kpr"/>
            <w:rFonts w:ascii="Arial" w:hAnsi="Arial" w:cs="Arial"/>
            <w:sz w:val="20"/>
            <w:szCs w:val="20"/>
          </w:rPr>
          <w:t>esin.tatlav@aksav.org.tr</w:t>
        </w:r>
      </w:hyperlink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51C43">
        <w:rPr>
          <w:rStyle w:val="s13"/>
          <w:rFonts w:ascii="Arial" w:hAnsi="Arial" w:cs="Arial"/>
          <w:b/>
          <w:sz w:val="20"/>
          <w:szCs w:val="20"/>
        </w:rPr>
        <w:t>Yeliz </w:t>
      </w:r>
      <w:proofErr w:type="spellStart"/>
      <w:r w:rsidRPr="00751C43">
        <w:rPr>
          <w:rStyle w:val="s13"/>
          <w:rFonts w:ascii="Arial" w:hAnsi="Arial" w:cs="Arial"/>
          <w:b/>
          <w:sz w:val="20"/>
          <w:szCs w:val="20"/>
        </w:rPr>
        <w:t>Palak</w:t>
      </w:r>
      <w:proofErr w:type="spellEnd"/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1C43">
        <w:rPr>
          <w:rStyle w:val="s13"/>
          <w:rFonts w:ascii="Arial" w:hAnsi="Arial" w:cs="Arial"/>
          <w:sz w:val="20"/>
          <w:szCs w:val="20"/>
        </w:rPr>
        <w:t>Tel: 0 212 297 60 32 – 0530 222 49 34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1C43">
        <w:rPr>
          <w:rStyle w:val="s13"/>
          <w:rFonts w:ascii="Arial" w:hAnsi="Arial" w:cs="Arial"/>
          <w:sz w:val="20"/>
          <w:szCs w:val="20"/>
        </w:rPr>
        <w:t xml:space="preserve">E-mail  : </w:t>
      </w:r>
      <w:hyperlink r:id="rId11" w:history="1">
        <w:r w:rsidRPr="00751C43">
          <w:rPr>
            <w:rStyle w:val="Kpr"/>
            <w:rFonts w:ascii="Arial" w:hAnsi="Arial" w:cs="Arial"/>
            <w:sz w:val="20"/>
            <w:szCs w:val="20"/>
          </w:rPr>
          <w:t>yeliz.palak@aksav.org.tr</w:t>
        </w:r>
      </w:hyperlink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51C43">
        <w:rPr>
          <w:rStyle w:val="s13"/>
          <w:rFonts w:ascii="Arial" w:hAnsi="Arial" w:cs="Arial"/>
          <w:b/>
          <w:sz w:val="20"/>
          <w:szCs w:val="20"/>
        </w:rPr>
        <w:t>Mustafa Koç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1C43">
        <w:rPr>
          <w:rStyle w:val="s13"/>
          <w:rFonts w:ascii="Arial" w:hAnsi="Arial" w:cs="Arial"/>
          <w:sz w:val="20"/>
          <w:szCs w:val="20"/>
        </w:rPr>
        <w:t>Tel: 0242 238 54 44 – 0533 563 82 69  </w:t>
      </w:r>
    </w:p>
    <w:p w:rsidR="001F3479" w:rsidRPr="00751C43" w:rsidRDefault="001F3479" w:rsidP="001F3479">
      <w:pPr>
        <w:pStyle w:val="s3"/>
        <w:shd w:val="clear" w:color="auto" w:fill="FFFFFF"/>
        <w:spacing w:before="0" w:beforeAutospacing="0" w:after="0" w:afterAutospacing="0"/>
        <w:rPr>
          <w:rStyle w:val="s13"/>
          <w:rFonts w:ascii="Arial" w:hAnsi="Arial" w:cs="Arial"/>
          <w:sz w:val="20"/>
          <w:szCs w:val="20"/>
        </w:rPr>
      </w:pPr>
      <w:r w:rsidRPr="00751C43">
        <w:rPr>
          <w:rStyle w:val="s13"/>
          <w:rFonts w:ascii="Arial" w:hAnsi="Arial" w:cs="Arial"/>
          <w:sz w:val="20"/>
          <w:szCs w:val="20"/>
        </w:rPr>
        <w:t xml:space="preserve">E-mail  : </w:t>
      </w:r>
      <w:hyperlink r:id="rId12" w:history="1">
        <w:r w:rsidRPr="00751C43">
          <w:rPr>
            <w:rStyle w:val="Kpr"/>
            <w:rFonts w:ascii="Arial" w:hAnsi="Arial" w:cs="Arial"/>
            <w:sz w:val="20"/>
            <w:szCs w:val="20"/>
          </w:rPr>
          <w:t>info@aksav.org.tr</w:t>
        </w:r>
      </w:hyperlink>
      <w:r w:rsidRPr="00751C43">
        <w:rPr>
          <w:rStyle w:val="s13"/>
          <w:rFonts w:ascii="Arial" w:hAnsi="Arial" w:cs="Arial"/>
          <w:sz w:val="20"/>
          <w:szCs w:val="20"/>
        </w:rPr>
        <w:t xml:space="preserve"> </w:t>
      </w:r>
    </w:p>
    <w:p w:rsidR="001F3479" w:rsidRPr="00751C43" w:rsidRDefault="001F3479" w:rsidP="001F3479">
      <w:pPr>
        <w:pStyle w:val="s14"/>
        <w:shd w:val="clear" w:color="auto" w:fill="FFFFFF"/>
        <w:spacing w:before="0" w:beforeAutospacing="0" w:after="0" w:afterAutospacing="0"/>
        <w:ind w:firstLine="708"/>
        <w:rPr>
          <w:rFonts w:ascii="Times" w:hAnsi="Times" w:cs="Times"/>
          <w:sz w:val="20"/>
          <w:szCs w:val="20"/>
        </w:rPr>
      </w:pPr>
      <w:r w:rsidRPr="00751C43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Pr="00751C43">
          <w:rPr>
            <w:rStyle w:val="Kpr"/>
            <w:rFonts w:ascii="Arial" w:hAnsi="Arial" w:cs="Arial"/>
            <w:sz w:val="20"/>
            <w:szCs w:val="20"/>
          </w:rPr>
          <w:t>basin@aksav.org.tr</w:t>
        </w:r>
      </w:hyperlink>
      <w:r w:rsidRPr="00751C43">
        <w:rPr>
          <w:rStyle w:val="s13"/>
          <w:rFonts w:ascii="Arial" w:hAnsi="Arial" w:cs="Arial"/>
          <w:sz w:val="20"/>
          <w:szCs w:val="20"/>
        </w:rPr>
        <w:t xml:space="preserve"> </w:t>
      </w:r>
    </w:p>
    <w:p w:rsidR="001F3479" w:rsidRPr="00751C43" w:rsidRDefault="001F3479" w:rsidP="00DD35C9">
      <w:pPr>
        <w:spacing w:line="288" w:lineRule="atLeast"/>
        <w:rPr>
          <w:rFonts w:ascii="Arial" w:hAnsi="Arial" w:cs="Arial"/>
          <w:color w:val="333333"/>
          <w:sz w:val="24"/>
          <w:szCs w:val="24"/>
        </w:rPr>
      </w:pPr>
    </w:p>
    <w:p w:rsidR="001F3479" w:rsidRPr="00751C43" w:rsidRDefault="001F3479" w:rsidP="00DD35C9">
      <w:pPr>
        <w:spacing w:line="288" w:lineRule="atLeast"/>
        <w:rPr>
          <w:rFonts w:ascii="Arial" w:hAnsi="Arial" w:cs="Arial"/>
          <w:color w:val="333333"/>
          <w:sz w:val="24"/>
          <w:szCs w:val="24"/>
        </w:rPr>
      </w:pPr>
    </w:p>
    <w:sectPr w:rsidR="001F3479" w:rsidRPr="00751C43" w:rsidSect="000B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AC2"/>
    <w:rsid w:val="00011C1F"/>
    <w:rsid w:val="00037AD2"/>
    <w:rsid w:val="000B0215"/>
    <w:rsid w:val="001117D3"/>
    <w:rsid w:val="0011217A"/>
    <w:rsid w:val="001461E0"/>
    <w:rsid w:val="00151184"/>
    <w:rsid w:val="00170DEC"/>
    <w:rsid w:val="001F3479"/>
    <w:rsid w:val="001F7015"/>
    <w:rsid w:val="003A5494"/>
    <w:rsid w:val="003E4DA3"/>
    <w:rsid w:val="00421100"/>
    <w:rsid w:val="00491EE5"/>
    <w:rsid w:val="00494CD6"/>
    <w:rsid w:val="005C04E5"/>
    <w:rsid w:val="00630AC2"/>
    <w:rsid w:val="00681DD1"/>
    <w:rsid w:val="00685703"/>
    <w:rsid w:val="006E4C23"/>
    <w:rsid w:val="00704134"/>
    <w:rsid w:val="00751C43"/>
    <w:rsid w:val="007D370B"/>
    <w:rsid w:val="0081489C"/>
    <w:rsid w:val="008F5CE4"/>
    <w:rsid w:val="008F6BE8"/>
    <w:rsid w:val="009F60DD"/>
    <w:rsid w:val="00A5111A"/>
    <w:rsid w:val="00A5791C"/>
    <w:rsid w:val="00A74018"/>
    <w:rsid w:val="00A913C4"/>
    <w:rsid w:val="00B23498"/>
    <w:rsid w:val="00B45717"/>
    <w:rsid w:val="00B5095E"/>
    <w:rsid w:val="00C15E78"/>
    <w:rsid w:val="00CF27D0"/>
    <w:rsid w:val="00DD35C9"/>
    <w:rsid w:val="00E63454"/>
    <w:rsid w:val="00F2714A"/>
    <w:rsid w:val="00FD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15"/>
  </w:style>
  <w:style w:type="paragraph" w:styleId="Balk2">
    <w:name w:val="heading 2"/>
    <w:basedOn w:val="Normal"/>
    <w:next w:val="Normal"/>
    <w:link w:val="Balk2Char"/>
    <w:uiPriority w:val="99"/>
    <w:qFormat/>
    <w:rsid w:val="00A7401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 TUR" w:eastAsiaTheme="minorEastAsia" w:hAnsi="Arial TUR" w:cs="Arial TUR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A74018"/>
    <w:rPr>
      <w:rFonts w:ascii="Arial TUR" w:eastAsiaTheme="minorEastAsia" w:hAnsi="Arial TUR" w:cs="Arial TUR"/>
      <w:sz w:val="24"/>
      <w:szCs w:val="24"/>
      <w:lang w:eastAsia="tr-TR"/>
    </w:rPr>
  </w:style>
  <w:style w:type="character" w:customStyle="1" w:styleId="yshortcuts1">
    <w:name w:val="yshortcuts1"/>
    <w:basedOn w:val="VarsaylanParagrafYazTipi"/>
    <w:rsid w:val="00A74018"/>
    <w:rPr>
      <w:shd w:val="clear" w:color="auto" w:fil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F3479"/>
    <w:rPr>
      <w:color w:val="0000FF"/>
      <w:u w:val="single"/>
    </w:rPr>
  </w:style>
  <w:style w:type="paragraph" w:customStyle="1" w:styleId="s3">
    <w:name w:val="s3"/>
    <w:basedOn w:val="Normal"/>
    <w:rsid w:val="001F34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11">
    <w:name w:val="s11"/>
    <w:basedOn w:val="Normal"/>
    <w:rsid w:val="001F34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14">
    <w:name w:val="s14"/>
    <w:basedOn w:val="Normal"/>
    <w:rsid w:val="001F34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4">
    <w:name w:val="s4"/>
    <w:basedOn w:val="VarsaylanParagrafYazTipi"/>
    <w:rsid w:val="001F3479"/>
  </w:style>
  <w:style w:type="character" w:customStyle="1" w:styleId="s6">
    <w:name w:val="s6"/>
    <w:basedOn w:val="VarsaylanParagrafYazTipi"/>
    <w:rsid w:val="001F3479"/>
  </w:style>
  <w:style w:type="character" w:customStyle="1" w:styleId="s9">
    <w:name w:val="s9"/>
    <w:basedOn w:val="VarsaylanParagrafYazTipi"/>
    <w:rsid w:val="001F3479"/>
  </w:style>
  <w:style w:type="character" w:customStyle="1" w:styleId="s10">
    <w:name w:val="s10"/>
    <w:basedOn w:val="VarsaylanParagrafYazTipi"/>
    <w:rsid w:val="001F3479"/>
  </w:style>
  <w:style w:type="character" w:customStyle="1" w:styleId="s12">
    <w:name w:val="s12"/>
    <w:basedOn w:val="VarsaylanParagrafYazTipi"/>
    <w:rsid w:val="001F3479"/>
  </w:style>
  <w:style w:type="character" w:customStyle="1" w:styleId="s13">
    <w:name w:val="s13"/>
    <w:basedOn w:val="VarsaylanParagrafYazTipi"/>
    <w:rsid w:val="001F3479"/>
  </w:style>
  <w:style w:type="character" w:customStyle="1" w:styleId="s7">
    <w:name w:val="s7"/>
    <w:basedOn w:val="VarsaylanParagrafYazTipi"/>
    <w:rsid w:val="001F3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altinportakal" TargetMode="External"/><Relationship Id="rId13" Type="http://schemas.openxmlformats.org/officeDocument/2006/relationships/hyperlink" Target="mailto:basin@aksav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altinportakalfilmfestivali" TargetMode="External"/><Relationship Id="rId12" Type="http://schemas.openxmlformats.org/officeDocument/2006/relationships/hyperlink" Target="mailto:info@aksav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49altinportakal" TargetMode="External"/><Relationship Id="rId11" Type="http://schemas.openxmlformats.org/officeDocument/2006/relationships/hyperlink" Target="mailto:yeliz.palak@aksav.org.tr" TargetMode="External"/><Relationship Id="rId5" Type="http://schemas.openxmlformats.org/officeDocument/2006/relationships/hyperlink" Target="http://www.altinportakal.org.tr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sin.tatlav@aksav.org.t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plusid.com/altinportak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MUSTAFAKOC</dc:creator>
  <cp:keywords/>
  <dc:description/>
  <cp:lastModifiedBy>ao</cp:lastModifiedBy>
  <cp:revision>25</cp:revision>
  <dcterms:created xsi:type="dcterms:W3CDTF">2012-09-21T07:30:00Z</dcterms:created>
  <dcterms:modified xsi:type="dcterms:W3CDTF">2012-09-23T16:19:00Z</dcterms:modified>
</cp:coreProperties>
</file>