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A0" w:rsidRPr="00767AA0" w:rsidRDefault="00767AA0" w:rsidP="00767AA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67AA0">
        <w:rPr>
          <w:rFonts w:ascii="Times New Roman" w:hAnsi="Times New Roman" w:cs="Times New Roman"/>
          <w:b/>
          <w:sz w:val="40"/>
          <w:szCs w:val="40"/>
        </w:rPr>
        <w:t>Hz. Muhammed: Allah'ın Elçisi</w:t>
      </w:r>
    </w:p>
    <w:p w:rsidR="00833111" w:rsidRDefault="00D66A0A" w:rsidP="00767AA0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Muhammad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="008331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64913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="00D64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111">
        <w:rPr>
          <w:rFonts w:ascii="Times New Roman" w:hAnsi="Times New Roman" w:cs="Times New Roman"/>
          <w:b/>
          <w:sz w:val="32"/>
          <w:szCs w:val="32"/>
        </w:rPr>
        <w:t xml:space="preserve">Messenger of </w:t>
      </w:r>
      <w:proofErr w:type="spellStart"/>
      <w:r w:rsidR="00833111">
        <w:rPr>
          <w:rFonts w:ascii="Times New Roman" w:hAnsi="Times New Roman" w:cs="Times New Roman"/>
          <w:b/>
          <w:sz w:val="32"/>
          <w:szCs w:val="32"/>
        </w:rPr>
        <w:t>God</w:t>
      </w:r>
      <w:proofErr w:type="spellEnd"/>
      <w:r w:rsidR="00833111">
        <w:rPr>
          <w:rFonts w:ascii="Times New Roman" w:hAnsi="Times New Roman" w:cs="Times New Roman"/>
          <w:b/>
          <w:sz w:val="32"/>
          <w:szCs w:val="32"/>
        </w:rPr>
        <w:t>)</w:t>
      </w:r>
    </w:p>
    <w:p w:rsidR="00833111" w:rsidRDefault="00833111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AA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AA0">
        <w:rPr>
          <w:rFonts w:ascii="Times New Roman" w:hAnsi="Times New Roman" w:cs="Times New Roman"/>
          <w:sz w:val="24"/>
          <w:szCs w:val="24"/>
        </w:rPr>
        <w:t>28 Ekim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AA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11" w:rsidRPr="00833111" w:rsidRDefault="00833111" w:rsidP="008331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3111">
        <w:rPr>
          <w:rFonts w:ascii="Times New Roman" w:hAnsi="Times New Roman" w:cs="Times New Roman"/>
          <w:b/>
          <w:sz w:val="24"/>
          <w:szCs w:val="24"/>
        </w:rPr>
        <w:t>Yapım:</w:t>
      </w:r>
      <w:r w:rsidRPr="0083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111">
        <w:rPr>
          <w:rFonts w:ascii="Times New Roman" w:hAnsi="Times New Roman" w:cs="Times New Roman"/>
          <w:sz w:val="24"/>
          <w:szCs w:val="24"/>
        </w:rPr>
        <w:t>Turkuvaz</w:t>
      </w:r>
      <w:proofErr w:type="spellEnd"/>
      <w:r w:rsidRPr="00833111">
        <w:rPr>
          <w:rFonts w:ascii="Times New Roman" w:hAnsi="Times New Roman" w:cs="Times New Roman"/>
          <w:sz w:val="24"/>
          <w:szCs w:val="24"/>
        </w:rPr>
        <w:t xml:space="preserve"> Media Grubu</w:t>
      </w:r>
    </w:p>
    <w:p w:rsid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AA0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Majidi</w:t>
      </w:r>
      <w:proofErr w:type="spellEnd"/>
    </w:p>
    <w:p w:rsidR="00833111" w:rsidRDefault="00833111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3111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A0A">
        <w:rPr>
          <w:rFonts w:ascii="Times New Roman" w:hAnsi="Times New Roman" w:cs="Times New Roman"/>
          <w:sz w:val="24"/>
          <w:szCs w:val="24"/>
        </w:rPr>
        <w:t>Mahdi</w:t>
      </w:r>
      <w:proofErr w:type="spellEnd"/>
      <w:r w:rsidR="00D6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A0A">
        <w:rPr>
          <w:rFonts w:ascii="Times New Roman" w:hAnsi="Times New Roman" w:cs="Times New Roman"/>
          <w:sz w:val="24"/>
          <w:szCs w:val="24"/>
        </w:rPr>
        <w:t>Pakdel</w:t>
      </w:r>
      <w:proofErr w:type="spellEnd"/>
      <w:r w:rsidR="00D66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A0A">
        <w:rPr>
          <w:rFonts w:ascii="Times New Roman" w:hAnsi="Times New Roman" w:cs="Times New Roman"/>
          <w:sz w:val="24"/>
          <w:szCs w:val="24"/>
        </w:rPr>
        <w:t>Sareh</w:t>
      </w:r>
      <w:proofErr w:type="spellEnd"/>
      <w:r w:rsidR="00D66A0A">
        <w:rPr>
          <w:rFonts w:ascii="Times New Roman" w:hAnsi="Times New Roman" w:cs="Times New Roman"/>
          <w:sz w:val="24"/>
          <w:szCs w:val="24"/>
        </w:rPr>
        <w:t xml:space="preserve"> Bayat, Mina </w:t>
      </w:r>
      <w:proofErr w:type="spellStart"/>
      <w:r w:rsidR="00D66A0A">
        <w:rPr>
          <w:rFonts w:ascii="Times New Roman" w:hAnsi="Times New Roman" w:cs="Times New Roman"/>
          <w:sz w:val="24"/>
          <w:szCs w:val="24"/>
        </w:rPr>
        <w:t>Sadati</w:t>
      </w:r>
      <w:proofErr w:type="spellEnd"/>
      <w:r w:rsidR="00D66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A0A">
        <w:rPr>
          <w:rFonts w:ascii="Times New Roman" w:hAnsi="Times New Roman" w:cs="Times New Roman"/>
          <w:sz w:val="24"/>
          <w:szCs w:val="24"/>
        </w:rPr>
        <w:t>Mohsen</w:t>
      </w:r>
      <w:proofErr w:type="spellEnd"/>
      <w:r w:rsidR="00D6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A0A">
        <w:rPr>
          <w:rFonts w:ascii="Times New Roman" w:hAnsi="Times New Roman" w:cs="Times New Roman"/>
          <w:sz w:val="24"/>
          <w:szCs w:val="24"/>
        </w:rPr>
        <w:t>Tanabandeh</w:t>
      </w:r>
      <w:proofErr w:type="spellEnd"/>
    </w:p>
    <w:p w:rsid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AA0">
        <w:rPr>
          <w:rFonts w:ascii="Times New Roman" w:hAnsi="Times New Roman" w:cs="Times New Roman"/>
          <w:sz w:val="24"/>
          <w:szCs w:val="24"/>
        </w:rPr>
        <w:t xml:space="preserve">Hayata ve insanlığa bakış açısıyla, Çağrı filminin ardından İslam dünyasına ışık tutan ve önemli bir başarıya ulaşan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Majidi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yönetmenliğindeki ''Hz.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AA0">
        <w:rPr>
          <w:rFonts w:ascii="Times New Roman" w:hAnsi="Times New Roman" w:cs="Times New Roman"/>
          <w:sz w:val="24"/>
          <w:szCs w:val="24"/>
        </w:rPr>
        <w:t xml:space="preserve">Muhammed: Allah'ın Elçisi'' 28 Ekim'de Sinemalarda! </w:t>
      </w:r>
    </w:p>
    <w:p w:rsidR="00767AA0" w:rsidRP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7AA0" w:rsidRP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7AA0">
        <w:rPr>
          <w:rFonts w:ascii="Times New Roman" w:hAnsi="Times New Roman" w:cs="Times New Roman"/>
          <w:sz w:val="24"/>
          <w:szCs w:val="24"/>
        </w:rPr>
        <w:t xml:space="preserve">Film 6. </w:t>
      </w:r>
      <w:r w:rsidR="00833111">
        <w:rPr>
          <w:rFonts w:ascii="Times New Roman" w:hAnsi="Times New Roman" w:cs="Times New Roman"/>
          <w:sz w:val="24"/>
          <w:szCs w:val="24"/>
        </w:rPr>
        <w:t>yüzyılda</w:t>
      </w:r>
      <w:r w:rsidRPr="00767AA0">
        <w:rPr>
          <w:rFonts w:ascii="Times New Roman" w:hAnsi="Times New Roman" w:cs="Times New Roman"/>
          <w:sz w:val="24"/>
          <w:szCs w:val="24"/>
        </w:rPr>
        <w:t xml:space="preserve"> Mekke’de, Hz. Muhammed’in doğumu ile başlayan ve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Efendimiz’in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13 yaşına kadar devam eden süreci, Hz. Muhammed’in çocukluğuna naif bir bakış açısıyla yaklaşarak anlatıyor.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7AA0" w:rsidRP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AA0">
        <w:rPr>
          <w:rFonts w:ascii="Times New Roman" w:hAnsi="Times New Roman" w:cs="Times New Roman"/>
          <w:sz w:val="24"/>
          <w:szCs w:val="24"/>
        </w:rPr>
        <w:t>Abraha’nın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fil ordusuyla Mekke’ye yönelişi,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Efendimiz’in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dedesi ve </w:t>
      </w:r>
      <w:proofErr w:type="gramStart"/>
      <w:r w:rsidRPr="00767AA0">
        <w:rPr>
          <w:rFonts w:ascii="Times New Roman" w:hAnsi="Times New Roman" w:cs="Times New Roman"/>
          <w:sz w:val="24"/>
          <w:szCs w:val="24"/>
        </w:rPr>
        <w:t>Kabe’nin</w:t>
      </w:r>
      <w:proofErr w:type="gramEnd"/>
      <w:r w:rsidRPr="00767AA0">
        <w:rPr>
          <w:rFonts w:ascii="Times New Roman" w:hAnsi="Times New Roman" w:cs="Times New Roman"/>
          <w:sz w:val="24"/>
          <w:szCs w:val="24"/>
        </w:rPr>
        <w:t xml:space="preserve"> anahtarının sahibi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Abdulmuttalib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başta olmak üzere tüm Mekke halkını tedirgin eder. Hz. Muhammed’in annesi Hz. </w:t>
      </w:r>
      <w:proofErr w:type="gramStart"/>
      <w:r w:rsidRPr="00767AA0">
        <w:rPr>
          <w:rFonts w:ascii="Times New Roman" w:hAnsi="Times New Roman" w:cs="Times New Roman"/>
          <w:sz w:val="24"/>
          <w:szCs w:val="24"/>
        </w:rPr>
        <w:t>Amine</w:t>
      </w:r>
      <w:proofErr w:type="gramEnd"/>
      <w:r w:rsidRPr="00767AA0">
        <w:rPr>
          <w:rFonts w:ascii="Times New Roman" w:hAnsi="Times New Roman" w:cs="Times New Roman"/>
          <w:sz w:val="24"/>
          <w:szCs w:val="24"/>
        </w:rPr>
        <w:t xml:space="preserve"> bu esnada hamiledir ve tüm Mekke halkı gibi kaçıp dağlara sığınabilmesi mümkün değildir.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Abraha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halkın yenilgiyi kabul ettiğini düşünerek galibiyetini garantilediğini düşünür ama şehre girme anı geldiğinde Filler Mekke’ye doğru bir adım dahi atmaz. Ve ardından tüm İslam </w:t>
      </w:r>
      <w:proofErr w:type="gramStart"/>
      <w:r w:rsidRPr="00767AA0">
        <w:rPr>
          <w:rFonts w:ascii="Times New Roman" w:hAnsi="Times New Roman" w:cs="Times New Roman"/>
          <w:sz w:val="24"/>
          <w:szCs w:val="24"/>
        </w:rPr>
        <w:t>aleminin</w:t>
      </w:r>
      <w:proofErr w:type="gramEnd"/>
      <w:r w:rsidRPr="00767AA0">
        <w:rPr>
          <w:rFonts w:ascii="Times New Roman" w:hAnsi="Times New Roman" w:cs="Times New Roman"/>
          <w:sz w:val="24"/>
          <w:szCs w:val="24"/>
        </w:rPr>
        <w:t xml:space="preserve"> Fil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ile haberdar olduğu vaka gerçekleşir. Milyonlarca ebabil kuşu,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Abraha’nın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ordusunu taş yağmuruna tutar, ordu helak olur. </w:t>
      </w:r>
    </w:p>
    <w:p w:rsid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7AA0" w:rsidRPr="00767AA0" w:rsidRDefault="00767AA0" w:rsidP="00767A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AA0">
        <w:rPr>
          <w:rFonts w:ascii="Times New Roman" w:hAnsi="Times New Roman" w:cs="Times New Roman"/>
          <w:sz w:val="24"/>
          <w:szCs w:val="24"/>
        </w:rPr>
        <w:t xml:space="preserve">Bu olaydan tam bir ay sonra,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Efendimiz’in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doğumu gerçekleşir. Hem gök olaylarını araştıran ve zamanını bilmedikleri bir kurtarıcıyı, son peygamberi bekleyen Yahudi ve Hristiyan cemaati bilginleri, hem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Abdulmuttalib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, o gece gökyüzünden yere inen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Nûr’a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şahid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olur. Kâbe’de putlar bir anda yerle bir olmuştur. Eve geldiğinde,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Nûr’un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indiği yerin kendi evi olduğunu görür. Efendimiz, Hz. </w:t>
      </w:r>
      <w:proofErr w:type="spellStart"/>
      <w:r w:rsidRPr="00767AA0">
        <w:rPr>
          <w:rFonts w:ascii="Times New Roman" w:hAnsi="Times New Roman" w:cs="Times New Roman"/>
          <w:sz w:val="24"/>
          <w:szCs w:val="24"/>
        </w:rPr>
        <w:t>Âmine’nin</w:t>
      </w:r>
      <w:proofErr w:type="spellEnd"/>
      <w:r w:rsidRPr="00767AA0">
        <w:rPr>
          <w:rFonts w:ascii="Times New Roman" w:hAnsi="Times New Roman" w:cs="Times New Roman"/>
          <w:sz w:val="24"/>
          <w:szCs w:val="24"/>
        </w:rPr>
        <w:t xml:space="preserve"> kucağındadır. Allah’ın izniyle, koruması gereken emanet, sadece yeryüzüne değil tüm âlemlere rahmet olarak gönderilmiştir.</w:t>
      </w:r>
      <w:bookmarkEnd w:id="0"/>
    </w:p>
    <w:sectPr w:rsidR="00767AA0" w:rsidRPr="00767AA0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A0"/>
    <w:rsid w:val="00767AA0"/>
    <w:rsid w:val="00833111"/>
    <w:rsid w:val="009B7806"/>
    <w:rsid w:val="00CF0EC7"/>
    <w:rsid w:val="00D64913"/>
    <w:rsid w:val="00D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C5DF"/>
  <w15:chartTrackingRefBased/>
  <w15:docId w15:val="{4C6CA8E5-5198-4829-8B58-CDA6487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2016-07-30T04:40:00Z</dcterms:created>
  <dcterms:modified xsi:type="dcterms:W3CDTF">2016-07-30T05:04:00Z</dcterms:modified>
</cp:coreProperties>
</file>