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DA5C" w14:textId="77777777" w:rsidR="003407BC" w:rsidRPr="00864A03" w:rsidRDefault="0000000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64A03">
        <w:rPr>
          <w:rFonts w:asciiTheme="minorHAnsi" w:hAnsiTheme="minorHAnsi"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 wp14:anchorId="6DDD2450" wp14:editId="57C70BCB">
            <wp:simplePos x="0" y="0"/>
            <wp:positionH relativeFrom="margin">
              <wp:posOffset>2052955</wp:posOffset>
            </wp:positionH>
            <wp:positionV relativeFrom="paragraph">
              <wp:posOffset>-690245</wp:posOffset>
            </wp:positionV>
            <wp:extent cx="1898650" cy="12663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50" cy="126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A03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1C58F8" wp14:editId="7C8DDCFC">
                <wp:simplePos x="0" y="0"/>
                <wp:positionH relativeFrom="margin">
                  <wp:posOffset>586105</wp:posOffset>
                </wp:positionH>
                <wp:positionV relativeFrom="paragraph">
                  <wp:posOffset>-899795</wp:posOffset>
                </wp:positionV>
                <wp:extent cx="285750" cy="6000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600075"/>
                        </a:xfrm>
                        <a:prstGeom prst="rect">
                          <a:avLst/>
                        </a:prstGeom>
                        <a:solidFill>
                          <a:srgbClr val="E523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rect w14:anchorId="13D333E4" id="Rectangle 7" o:spid="_x0000_s1026" style="position:absolute;margin-left:46.15pt;margin-top:-70.85pt;width:22.5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PQeXiAIAAHcFAAAOAAAAZHJzL2Uyb0RvYy54bWysVEtv2zAMvg/YfxB0X+2kTdsZdYqgXYcB QRusHXpWZCk2Josapbz260fJjhu0xQ7DLoIofvz4EMmr611r2Eahb8CWfHSSc6ashKqxq5L/eLr7 dMmZD8JWwoBVJd8rz6+nHz9cbV2hxlCDqRQyIrG+2LqS1yG4Isu8rFUr/Ak4ZUmpAVsRSMRVVqHY EntrsnGen2dbwMohSOU9vd52Sj5N/ForGR609iowU3KKLaQT07mMZza9EsUKhasb2Ych/iGKVjSW nA5UtyIItsbmDVXbSAQPOpxIaDPQupEq5UDZjPJX2TzWwqmUCxXHu6FM/v/RyvvNo1tgDN27Ocif niqSbZ0vBk0UfI/ZaWwjlgJnu1TF/VBFtQtM0uP4cnIxoVpLUp3neX4xiVXORHEwdujDVwUti5eS I31Sqp3YzH3ooAdIigtMU901xiQBV8sbg2wj6EO/TMan49Oe3R/DjI1gC9GsY4wvKa8ulZRU2BsV ccZ+V5o1VQw+RZLaTw1+hJTKhlGnqkWlOvcTSi51EOU2WKRME2Fk1uR/4O4JYmu/5e6i7PHRVKXu HYzzvwXWGQ8WyTPYMBi3jQV8j8BQVr3nDn8oUleaWKUlVPsFMoRudryTdw3921z4sBBIw0JfTQsg PNChDWxLDv2Nsxrw93vvEU89TFrOtjR8Jfe/1gIVZ+abpe7+PDo7i9OahLPJxZgEPNYsjzV23d4A tcOIVo2T6RrxwRyuGqF9pj0xi15JJawk3yWXAQ/CTeiWAm0aqWazBKMJdSLM7aOTkTxWNfbl0+5Z oOubN1DX38NhUEXxqoc7bLS0MFsH0E1q8Je69vWm6U6N02+iuD6O5YR62ZfTPwAAAP//AwBQSwME FAAGAAgAAAAhAFOS903gAAAACwEAAA8AAABkcnMvZG93bnJldi54bWxMj8FOwzAMhu9IvENkJG5b 2q6lUJpOMMFhB4TY9gBZY9qKxumabCs8Pd4Jjv796ffncjnZXpxw9J0jBfE8AoFUO9NRo2C3fZ3d g/BBk9G9I1TwjR6W1fVVqQvjzvSBp01oBJeQL7SCNoShkNLXLVrt525A4t2nG60OPI6NNKM+c7nt ZRJFd9LqjvhCqwdctVh/bY5WwSqy2Tp7P/yEHNPsZXiTh/WzVOr2Znp6BBFwCn8wXPRZHSp22rsj GS96BQ/JgkkFsziNcxAXYpFztOcozROQVSn//1D9AgAA//8DAFBLAQItABQABgAIAAAAIQC2gziS /gAAAOEBAAATAAAAAAAAAAAAAAAAAAAAAABbQ29udGVudF9UeXBlc10ueG1sUEsBAi0AFAAGAAgA AAAhADj9If/WAAAAlAEAAAsAAAAAAAAAAAAAAAAALwEAAF9yZWxzLy5yZWxzUEsBAi0AFAAGAAgA AAAhAKo9B5eIAgAAdwUAAA4AAAAAAAAAAAAAAAAALgIAAGRycy9lMm9Eb2MueG1sUEsBAi0AFAAG AAgAAAAhAFOS903gAAAACwEAAA8AAAAAAAAAAAAAAAAA4gQAAGRycy9kb3ducmV2LnhtbFBLBQYA AAAABAAEAPMAAADvBQAAAAA= " fillcolor="#e52323" stroked="f" strokeweight="1pt">
                <w10:wrap anchorx="margin"/>
              </v:rect>
            </w:pict>
          </mc:Fallback>
        </mc:AlternateContent>
      </w:r>
      <w:r w:rsidRPr="00864A03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63A6E8" wp14:editId="2F06F9C2">
                <wp:simplePos x="0" y="0"/>
                <wp:positionH relativeFrom="margin">
                  <wp:align>left</wp:align>
                </wp:positionH>
                <wp:positionV relativeFrom="paragraph">
                  <wp:posOffset>-899795</wp:posOffset>
                </wp:positionV>
                <wp:extent cx="285750" cy="6000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600075"/>
                        </a:xfrm>
                        <a:prstGeom prst="rect">
                          <a:avLst/>
                        </a:prstGeom>
                        <a:solidFill>
                          <a:srgbClr val="E523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rect w14:anchorId="1B4DB309" id="Rectangle 5" o:spid="_x0000_s1026" style="position:absolute;margin-left:0;margin-top:-70.85pt;width:22.5pt;height:47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PQeXiAIAAHcFAAAOAAAAZHJzL2Uyb0RvYy54bWysVEtv2zAMvg/YfxB0X+2kTdsZdYqgXYcB QRusHXpWZCk2Josapbz260fJjhu0xQ7DLoIofvz4EMmr611r2Eahb8CWfHSSc6ashKqxq5L/eLr7 dMmZD8JWwoBVJd8rz6+nHz9cbV2hxlCDqRQyIrG+2LqS1yG4Isu8rFUr/Ak4ZUmpAVsRSMRVVqHY EntrsnGen2dbwMohSOU9vd52Sj5N/ForGR609iowU3KKLaQT07mMZza9EsUKhasb2Ych/iGKVjSW nA5UtyIItsbmDVXbSAQPOpxIaDPQupEq5UDZjPJX2TzWwqmUCxXHu6FM/v/RyvvNo1tgDN27Ocif niqSbZ0vBk0UfI/ZaWwjlgJnu1TF/VBFtQtM0uP4cnIxoVpLUp3neX4xiVXORHEwdujDVwUti5eS I31Sqp3YzH3ooAdIigtMU901xiQBV8sbg2wj6EO/TMan49Oe3R/DjI1gC9GsY4wvKa8ulZRU2BsV ccZ+V5o1VQw+RZLaTw1+hJTKhlGnqkWlOvcTSi51EOU2WKRME2Fk1uR/4O4JYmu/5e6i7PHRVKXu HYzzvwXWGQ8WyTPYMBi3jQV8j8BQVr3nDn8oUleaWKUlVPsFMoRudryTdw3921z4sBBIw0JfTQsg PNChDWxLDv2Nsxrw93vvEU89TFrOtjR8Jfe/1gIVZ+abpe7+PDo7i9OahLPJxZgEPNYsjzV23d4A tcOIVo2T6RrxwRyuGqF9pj0xi15JJawk3yWXAQ/CTeiWAm0aqWazBKMJdSLM7aOTkTxWNfbl0+5Z oOubN1DX38NhUEXxqoc7bLS0MFsH0E1q8Je69vWm6U6N02+iuD6O5YR62ZfTPwAAAP//AwBQSwME FAAGAAgAAAAhAG1RNvLdAAAACAEAAA8AAABkcnMvZG93bnJldi54bWxMj8FOwzAQRO9I/IO1SNxa J1VCUIhTQQWHHhCi8AHbeEki4nUau23g61lOcNyZ0eybaj27QZ1oCr1nA+kyAUXceNtza+D97Wlx CypEZIuDZzLwRQHW9eVFhaX1Z36l0y62Sko4lGigi3EstQ5NRw7D0o/E4n34yWGUc2q1nfAs5W7Q qyS50Q57lg8djrTpqPncHZ2BTeLybf5y+I4FZfnj+KwP2wdtzPXVfH8HKtIc/8Lwiy/oUAvT3h/Z BjUYkCHRwCLN0gKU+Fkuyl6UrFiBriv9f0D9AwAA//8DAFBLAQItABQABgAIAAAAIQC2gziS/gAA AOEBAAATAAAAAAAAAAAAAAAAAAAAAABbQ29udGVudF9UeXBlc10ueG1sUEsBAi0AFAAGAAgAAAAh ADj9If/WAAAAlAEAAAsAAAAAAAAAAAAAAAAALwEAAF9yZWxzLy5yZWxzUEsBAi0AFAAGAAgAAAAh AKo9B5eIAgAAdwUAAA4AAAAAAAAAAAAAAAAALgIAAGRycy9lMm9Eb2MueG1sUEsBAi0AFAAGAAgA AAAhAG1RNvLdAAAACAEAAA8AAAAAAAAAAAAAAAAA4gQAAGRycy9kb3ducmV2LnhtbFBLBQYAAAAA BAAEAPMAAADsBQAAAAA= " fillcolor="#e52323" stroked="f" strokeweight="1pt">
                <w10:wrap anchorx="margin"/>
              </v:rect>
            </w:pict>
          </mc:Fallback>
        </mc:AlternateContent>
      </w:r>
      <w:r w:rsidRPr="00864A03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A85B66" wp14:editId="0AC71C51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85750" cy="600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600075"/>
                        </a:xfrm>
                        <a:prstGeom prst="rect">
                          <a:avLst/>
                        </a:prstGeom>
                        <a:solidFill>
                          <a:srgbClr val="E523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rect w14:anchorId="69603F77" id="Rectangle 3" o:spid="_x0000_s1026" style="position:absolute;margin-left:-46.85pt;margin-top:-70.85pt;width:22.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PQeXiAIAAHcFAAAOAAAAZHJzL2Uyb0RvYy54bWysVEtv2zAMvg/YfxB0X+2kTdsZdYqgXYcB QRusHXpWZCk2Josapbz260fJjhu0xQ7DLoIofvz4EMmr611r2Eahb8CWfHSSc6ashKqxq5L/eLr7 dMmZD8JWwoBVJd8rz6+nHz9cbV2hxlCDqRQyIrG+2LqS1yG4Isu8rFUr/Ak4ZUmpAVsRSMRVVqHY EntrsnGen2dbwMohSOU9vd52Sj5N/ForGR609iowU3KKLaQT07mMZza9EsUKhasb2Ych/iGKVjSW nA5UtyIItsbmDVXbSAQPOpxIaDPQupEq5UDZjPJX2TzWwqmUCxXHu6FM/v/RyvvNo1tgDN27Ocif niqSbZ0vBk0UfI/ZaWwjlgJnu1TF/VBFtQtM0uP4cnIxoVpLUp3neX4xiVXORHEwdujDVwUti5eS I31Sqp3YzH3ooAdIigtMU901xiQBV8sbg2wj6EO/TMan49Oe3R/DjI1gC9GsY4wvKa8ulZRU2BsV ccZ+V5o1VQw+RZLaTw1+hJTKhlGnqkWlOvcTSi51EOU2WKRME2Fk1uR/4O4JYmu/5e6i7PHRVKXu HYzzvwXWGQ8WyTPYMBi3jQV8j8BQVr3nDn8oUleaWKUlVPsFMoRudryTdw3921z4sBBIw0JfTQsg PNChDWxLDv2Nsxrw93vvEU89TFrOtjR8Jfe/1gIVZ+abpe7+PDo7i9OahLPJxZgEPNYsjzV23d4A tcOIVo2T6RrxwRyuGqF9pj0xi15JJawk3yWXAQ/CTeiWAm0aqWazBKMJdSLM7aOTkTxWNfbl0+5Z oOubN1DX38NhUEXxqoc7bLS0MFsH0E1q8Je69vWm6U6N02+iuD6O5YR62ZfTPwAAAP//AwBQSwME FAAGAAgAAAAhAFLWR0LfAAAADAEAAA8AAABkcnMvZG93bnJldi54bWxMj8FOwzAMhu9IvENkJG5d 2tHSrTSdYILDDggxeICs8dqKxumabCs8Pd4Jbp/lX78/l6vJ9uKEo+8cKUhmMQik2pmOGgWfHy/R AoQPmozuHaGCb/Swqq6vSl0Yd6Z3PG1DI7iEfKEVtCEMhZS+btFqP3MDEu/2brQ68Dg20oz6zOW2 l/M4vpdWd8QXWj3gusX6a3u0CtaxzTbZ2+En5Jhmz8OrPGyepFK3N9PjA4iAU/gLw0Wf1aFip507 kvGiVxAt73KOMiRpwsSRKF0w7C6Qz0FWpfz/RPULAAD//wMAUEsBAi0AFAAGAAgAAAAhALaDOJL+ AAAA4QEAABMAAAAAAAAAAAAAAAAAAAAAAFtDb250ZW50X1R5cGVzXS54bWxQSwECLQAUAAYACAAA ACEAOP0h/9YAAACUAQAACwAAAAAAAAAAAAAAAAAvAQAAX3JlbHMvLnJlbHNQSwECLQAUAAYACAAA ACEAqj0Hl4gCAAB3BQAADgAAAAAAAAAAAAAAAAAuAgAAZHJzL2Uyb0RvYy54bWxQSwECLQAUAAYA CAAAACEAUtZHQt8AAAAMAQAADwAAAAAAAAAAAAAAAADiBAAAZHJzL2Rvd25yZXYueG1sUEsFBgAA AAAEAAQA8wAAAO4FAAAAAA== " fillcolor="#e52323" stroked="f" strokeweight="1pt"/>
            </w:pict>
          </mc:Fallback>
        </mc:AlternateContent>
      </w:r>
    </w:p>
    <w:p w14:paraId="691CF2A1" w14:textId="77777777" w:rsidR="003407BC" w:rsidRPr="00864A03" w:rsidRDefault="003407B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EBC7A7D" w14:textId="77777777" w:rsidR="003407BC" w:rsidRPr="00864A03" w:rsidRDefault="003407BC" w:rsidP="0001488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tr-TR"/>
        </w:rPr>
      </w:pPr>
    </w:p>
    <w:p w14:paraId="4FB3F749" w14:textId="1F7D85FA" w:rsidR="003407BC" w:rsidRPr="00864A03" w:rsidRDefault="00A26C9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40"/>
          <w:szCs w:val="40"/>
          <w:lang w:eastAsia="tr-TR"/>
        </w:rPr>
      </w:pPr>
      <w:proofErr w:type="spellStart"/>
      <w:r w:rsidRPr="00864A03">
        <w:rPr>
          <w:rFonts w:asciiTheme="minorHAnsi" w:hAnsiTheme="minorHAnsi" w:cstheme="minorHAnsi"/>
          <w:b/>
          <w:color w:val="000000"/>
          <w:sz w:val="40"/>
          <w:szCs w:val="40"/>
          <w:lang w:eastAsia="tr-TR"/>
        </w:rPr>
        <w:t>KFC’den</w:t>
      </w:r>
      <w:proofErr w:type="spellEnd"/>
      <w:r w:rsidRPr="00864A03">
        <w:rPr>
          <w:rFonts w:asciiTheme="minorHAnsi" w:hAnsiTheme="minorHAnsi" w:cstheme="minorHAnsi"/>
          <w:b/>
          <w:color w:val="000000"/>
          <w:sz w:val="40"/>
          <w:szCs w:val="40"/>
          <w:lang w:eastAsia="tr-TR"/>
        </w:rPr>
        <w:t xml:space="preserve"> </w:t>
      </w:r>
      <w:proofErr w:type="spellStart"/>
      <w:r w:rsidRPr="00864A03">
        <w:rPr>
          <w:rFonts w:asciiTheme="minorHAnsi" w:hAnsiTheme="minorHAnsi" w:cstheme="minorHAnsi"/>
          <w:b/>
          <w:color w:val="000000"/>
          <w:sz w:val="40"/>
          <w:szCs w:val="40"/>
          <w:lang w:eastAsia="tr-TR"/>
        </w:rPr>
        <w:t>Dune</w:t>
      </w:r>
      <w:proofErr w:type="spellEnd"/>
      <w:r w:rsidRPr="00864A03">
        <w:rPr>
          <w:rFonts w:asciiTheme="minorHAnsi" w:hAnsiTheme="minorHAnsi" w:cstheme="minorHAnsi"/>
          <w:b/>
          <w:color w:val="000000"/>
          <w:sz w:val="40"/>
          <w:szCs w:val="40"/>
          <w:lang w:eastAsia="tr-TR"/>
        </w:rPr>
        <w:t xml:space="preserve">: Çöl Gezegeni Bölüm </w:t>
      </w:r>
      <w:r w:rsidR="00DB2B1B" w:rsidRPr="00864A03">
        <w:rPr>
          <w:rFonts w:asciiTheme="minorHAnsi" w:hAnsiTheme="minorHAnsi" w:cstheme="minorHAnsi"/>
          <w:b/>
          <w:color w:val="000000"/>
          <w:sz w:val="40"/>
          <w:szCs w:val="40"/>
          <w:lang w:eastAsia="tr-TR"/>
        </w:rPr>
        <w:t>İki</w:t>
      </w:r>
      <w:r w:rsidRPr="00864A03">
        <w:rPr>
          <w:rFonts w:asciiTheme="minorHAnsi" w:hAnsiTheme="minorHAnsi" w:cstheme="minorHAnsi"/>
          <w:b/>
          <w:color w:val="000000"/>
          <w:sz w:val="40"/>
          <w:szCs w:val="40"/>
          <w:lang w:eastAsia="tr-TR"/>
        </w:rPr>
        <w:t xml:space="preserve"> İş Birliği…</w:t>
      </w:r>
    </w:p>
    <w:p w14:paraId="46227852" w14:textId="77777777" w:rsidR="003407BC" w:rsidRPr="00864A03" w:rsidRDefault="003407BC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tr-TR"/>
        </w:rPr>
      </w:pPr>
    </w:p>
    <w:p w14:paraId="336EC299" w14:textId="2367AD40" w:rsidR="003407BC" w:rsidRPr="00864A03" w:rsidRDefault="00000000" w:rsidP="00115730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</w:pPr>
      <w:r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Lezzetlerini 11 baharatlı gizli tarifiyle hazırlayan KFC,</w:t>
      </w:r>
      <w:r w:rsidR="00115730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1 Mart tarihinde vizyona girecek olan</w:t>
      </w:r>
      <w:r w:rsidR="00A26C97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="007920E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Dune</w:t>
      </w:r>
      <w:proofErr w:type="spellEnd"/>
      <w:r w:rsidR="00115730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: Çöl Gezegeni Bölüm </w:t>
      </w:r>
      <w:r w:rsidR="003452E2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İki</w:t>
      </w:r>
      <w:r w:rsidR="00115730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</w:t>
      </w:r>
      <w:r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ile 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gerçekleştirdiği </w:t>
      </w:r>
      <w:r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iş birliği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</w:t>
      </w:r>
      <w:r w:rsidR="002342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kapsamında</w:t>
      </w:r>
      <w:r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‘B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aharatı 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Y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öneten 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L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ezzet 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E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vrenini 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Y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önetir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’</w:t>
      </w:r>
      <w:r w:rsidR="009774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söylemiyle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hazırladığı </w:t>
      </w:r>
      <w:r w:rsidR="002342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özel 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KFC </w:t>
      </w:r>
      <w:proofErr w:type="spellStart"/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Spicy</w:t>
      </w:r>
      <w:proofErr w:type="spellEnd"/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Menüsü ile sevenlerine benzersiz bir </w:t>
      </w:r>
      <w:r w:rsidR="002342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deneyim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</w:t>
      </w:r>
      <w:r w:rsidR="002342CD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vadediyor</w:t>
      </w:r>
      <w:r w:rsidR="003F4E28" w:rsidRP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>.</w:t>
      </w:r>
      <w:r w:rsidR="00864A03">
        <w:rPr>
          <w:rFonts w:asciiTheme="minorHAnsi" w:hAnsiTheme="minorHAnsi" w:cstheme="minorHAnsi"/>
          <w:b/>
          <w:color w:val="000000"/>
          <w:sz w:val="28"/>
          <w:szCs w:val="28"/>
          <w:lang w:eastAsia="tr-TR"/>
        </w:rPr>
        <w:t xml:space="preserve"> </w:t>
      </w:r>
    </w:p>
    <w:p w14:paraId="3B2C3522" w14:textId="038E46AD" w:rsidR="003407BC" w:rsidRPr="00864A03" w:rsidRDefault="00000000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tr-TR"/>
        </w:rPr>
      </w:pP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İş Gıda çatısı altında faaliyet gösteren KFC, evrenin geleceğini kurtaracak enerji kaynağı olan baharat için gezegenler arası verilen mücadeleleri konu alan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Dune</w:t>
      </w:r>
      <w:proofErr w:type="spellEnd"/>
      <w:r w:rsidR="006E5718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: Çöl Gezegeni Bölüm </w:t>
      </w:r>
      <w:r w:rsidR="003452E2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İki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</w:t>
      </w:r>
      <w:r w:rsidR="001516DE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F</w:t>
      </w:r>
      <w:r w:rsidR="00211862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ilmi’ne 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özel </w:t>
      </w:r>
      <w:r w:rsidR="00FD08AA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KFC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Spicy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9774CD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Menüsü</w:t>
      </w:r>
      <w:r w:rsidR="00617077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’</w:t>
      </w:r>
      <w:r w:rsidR="009774CD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nü</w:t>
      </w:r>
      <w:proofErr w:type="spellEnd"/>
      <w:r w:rsidR="003F6704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s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evenleriyle </w:t>
      </w:r>
      <w:r w:rsidR="00693F70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buluşturuyor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. Frank Herbert’in ‘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Dune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’ adlı romanından esinlenilerek çekilen </w:t>
      </w:r>
      <w:r w:rsidR="00E6522E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serinin</w:t>
      </w:r>
      <w:r w:rsidR="00FD08AA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ikinc</w:t>
      </w:r>
      <w:r w:rsidR="00E6522E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i filmi</w:t>
      </w:r>
      <w:r w:rsidR="00FD08AA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olan </w:t>
      </w:r>
      <w:proofErr w:type="spellStart"/>
      <w:r w:rsidR="00FD08AA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Dune</w:t>
      </w:r>
      <w:proofErr w:type="spellEnd"/>
      <w:r w:rsidR="00FD08AA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: Çöl Gezegeni Bölüm </w:t>
      </w:r>
      <w:r w:rsidR="003452E2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İki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,</w:t>
      </w:r>
      <w:r w:rsidR="00AC36E0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viz</w:t>
      </w:r>
      <w:r w:rsidR="00E6522E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y</w:t>
      </w:r>
      <w:r w:rsidR="00AC36E0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ona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1 Mart tarihinde</w:t>
      </w:r>
      <w:r w:rsidR="00AC36E0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giriyor. İş birliği kapsamında ‘Baharatı </w:t>
      </w:r>
      <w:r w:rsidR="00D84050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Y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öneten Lezzet Evrenini Yönetir’ mottosundan </w:t>
      </w:r>
      <w:r w:rsidR="00E6522E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ilhamla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hazırlanan KFC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Spicy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</w:t>
      </w:r>
      <w:r w:rsidR="00E6522E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M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en</w:t>
      </w:r>
      <w:r w:rsidR="00EB158A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ü</w:t>
      </w:r>
      <w:r w:rsidR="00D84050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sü</w:t>
      </w:r>
      <w:r w:rsidR="007E3F25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,</w:t>
      </w:r>
      <w:r w:rsidR="00E6522E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içeriğindeki parmak ısırtan lezzetleriyle iştah kabart</w:t>
      </w:r>
      <w:r w:rsidR="00FD08AA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ıyor. </w:t>
      </w:r>
    </w:p>
    <w:p w14:paraId="47A727D7" w14:textId="3B2E49E3" w:rsidR="00115730" w:rsidRPr="00864A03" w:rsidRDefault="00D342CA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tr-TR"/>
        </w:rPr>
      </w:pP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Hem KFC </w:t>
      </w:r>
      <w:r w:rsidR="003F6704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severlere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hem de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Dune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hayranlarına </w:t>
      </w:r>
      <w:r w:rsidR="007D645D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keyifli 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bir lezzet deneyimi vadeden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KFC’nin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</w:t>
      </w:r>
      <w:r w:rsidR="00211862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günlük hazırlanan taptaze tavuklarından oluşan 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Özel KFC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Spicy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Men</w:t>
      </w:r>
      <w:r w:rsidR="00316858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ü</w:t>
      </w:r>
      <w:r w:rsidR="00F9648D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sü</w:t>
      </w:r>
      <w:r w:rsidR="003F6704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,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tüm KFC restoranlarında ve KFC mobil uygulamasında </w:t>
      </w:r>
      <w:r w:rsidR="00F50E13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satışa sunuluyor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. Özel KFC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Spicy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</w:t>
      </w:r>
      <w:r w:rsidR="009774CD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Menüsü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;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KFC’nin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11</w:t>
      </w:r>
      <w:r w:rsidR="003F6704"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gizli</w:t>
      </w:r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baharatı ile hazırlanan Çıtır Barbekü </w:t>
      </w:r>
      <w:proofErr w:type="spellStart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Zinger</w:t>
      </w:r>
      <w:proofErr w:type="spellEnd"/>
      <w:r w:rsidRPr="00864A03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Burger, enfes KFC but, kemiksiz çıtır tavuk, patates ve içeceği ile sevenlerini benzersiz bir lezzet yolculuğuna çıkarıyor. </w:t>
      </w:r>
    </w:p>
    <w:p w14:paraId="3E58D09A" w14:textId="0854C2D3" w:rsidR="003407BC" w:rsidRPr="00864A03" w:rsidRDefault="00000000" w:rsidP="00864A03">
      <w:pPr>
        <w:pStyle w:val="AralkYok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64A03">
        <w:rPr>
          <w:rFonts w:asciiTheme="minorHAnsi" w:eastAsia="Arial" w:hAnsiTheme="minorHAnsi" w:cstheme="minorHAnsi"/>
          <w:b/>
          <w:bCs/>
          <w:sz w:val="20"/>
          <w:szCs w:val="20"/>
        </w:rPr>
        <w:t>KFC Hakkında:</w:t>
      </w:r>
    </w:p>
    <w:p w14:paraId="70478174" w14:textId="2417E4FB" w:rsidR="003407BC" w:rsidRDefault="00000000" w:rsidP="00864A03">
      <w:pPr>
        <w:pStyle w:val="AralkYok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64A03">
        <w:rPr>
          <w:rFonts w:asciiTheme="minorHAnsi" w:eastAsia="Arial" w:hAnsiTheme="minorHAnsi" w:cstheme="minorHAnsi"/>
          <w:sz w:val="20"/>
          <w:szCs w:val="20"/>
        </w:rPr>
        <w:t>Türkiye’deki ilk restoranını 1989 yılında açan KFC, İ</w:t>
      </w:r>
      <w:r w:rsidR="00762449" w:rsidRPr="00864A03">
        <w:rPr>
          <w:rFonts w:asciiTheme="minorHAnsi" w:eastAsia="Arial" w:hAnsiTheme="minorHAnsi" w:cstheme="minorHAnsi"/>
          <w:sz w:val="20"/>
          <w:szCs w:val="20"/>
        </w:rPr>
        <w:t>ş</w:t>
      </w:r>
      <w:r w:rsidRPr="00864A03">
        <w:rPr>
          <w:rFonts w:asciiTheme="minorHAnsi" w:eastAsia="Arial" w:hAnsiTheme="minorHAnsi" w:cstheme="minorHAnsi"/>
          <w:sz w:val="20"/>
          <w:szCs w:val="20"/>
        </w:rPr>
        <w:t xml:space="preserve"> Gıda bünyesinde faaliyet gösteriyor. Misafirlerini taptaze lezzetlerle buluşturan </w:t>
      </w:r>
      <w:proofErr w:type="spellStart"/>
      <w:r w:rsidRPr="00864A03">
        <w:rPr>
          <w:rFonts w:asciiTheme="minorHAnsi" w:eastAsia="Arial" w:hAnsiTheme="minorHAnsi" w:cstheme="minorHAnsi"/>
          <w:sz w:val="20"/>
          <w:szCs w:val="20"/>
        </w:rPr>
        <w:t>KFC’nin</w:t>
      </w:r>
      <w:proofErr w:type="spellEnd"/>
      <w:r w:rsidRPr="00864A03">
        <w:rPr>
          <w:rFonts w:asciiTheme="minorHAnsi" w:eastAsia="Arial" w:hAnsiTheme="minorHAnsi" w:cstheme="minorHAnsi"/>
          <w:sz w:val="20"/>
          <w:szCs w:val="20"/>
        </w:rPr>
        <w:t xml:space="preserve"> parmak ısırtan lezzetinin sırrı, yerli üretim tavukların 11 baharatlı gizli tarif ile mutfağındaki usta şefler tarafından taze olarak günlük hazırlanmasıdır. KFC bu özelliğiyle klasik hızlı servis restoran zincirlerinden tamamen ayrılıyor.</w:t>
      </w:r>
    </w:p>
    <w:p w14:paraId="1DD50F2B" w14:textId="77777777" w:rsidR="00864A03" w:rsidRPr="00864A03" w:rsidRDefault="00864A03" w:rsidP="00864A03">
      <w:pPr>
        <w:pStyle w:val="AralkYok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23E335C" w14:textId="1AEBCE5B" w:rsidR="003407BC" w:rsidRDefault="00000000" w:rsidP="00864A03">
      <w:pPr>
        <w:pStyle w:val="AralkYok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64A03">
        <w:rPr>
          <w:rFonts w:asciiTheme="minorHAnsi" w:eastAsia="Arial" w:hAnsiTheme="minorHAnsi" w:cstheme="minorHAnsi"/>
          <w:sz w:val="20"/>
          <w:szCs w:val="20"/>
        </w:rPr>
        <w:t>Daha fazla bilgi için: kfcturkiye.com, KFC Facebook (www.facebook.com/</w:t>
      </w:r>
      <w:proofErr w:type="spellStart"/>
      <w:r w:rsidRPr="00864A03">
        <w:rPr>
          <w:rFonts w:asciiTheme="minorHAnsi" w:eastAsia="Arial" w:hAnsiTheme="minorHAnsi" w:cstheme="minorHAnsi"/>
          <w:sz w:val="20"/>
          <w:szCs w:val="20"/>
        </w:rPr>
        <w:t>KFCTurkiye</w:t>
      </w:r>
      <w:proofErr w:type="spellEnd"/>
      <w:r w:rsidRPr="00864A03">
        <w:rPr>
          <w:rFonts w:asciiTheme="minorHAnsi" w:eastAsia="Arial" w:hAnsiTheme="minorHAnsi" w:cstheme="minorHAnsi"/>
          <w:sz w:val="20"/>
          <w:szCs w:val="20"/>
        </w:rPr>
        <w:t>), Twitter (</w:t>
      </w:r>
      <w:hyperlink r:id="rId8" w:history="1">
        <w:r w:rsidR="00864A03" w:rsidRPr="009A12F8">
          <w:rPr>
            <w:rStyle w:val="Kpr"/>
            <w:rFonts w:asciiTheme="minorHAnsi" w:eastAsia="Arial" w:hAnsiTheme="minorHAnsi" w:cstheme="minorHAnsi"/>
            <w:sz w:val="20"/>
            <w:szCs w:val="20"/>
          </w:rPr>
          <w:t>www.twitter.com/kfcturkiye</w:t>
        </w:r>
      </w:hyperlink>
      <w:r w:rsidRPr="00864A03">
        <w:rPr>
          <w:rFonts w:asciiTheme="minorHAnsi" w:eastAsia="Arial" w:hAnsiTheme="minorHAnsi" w:cstheme="minorHAnsi"/>
          <w:sz w:val="20"/>
          <w:szCs w:val="20"/>
        </w:rPr>
        <w:t>)</w:t>
      </w:r>
      <w:r w:rsidR="00864A0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864A03">
        <w:rPr>
          <w:rFonts w:asciiTheme="minorHAnsi" w:eastAsia="Arial" w:hAnsiTheme="minorHAnsi" w:cstheme="minorHAnsi"/>
          <w:sz w:val="20"/>
          <w:szCs w:val="20"/>
        </w:rPr>
        <w:t>ve Instagram (</w:t>
      </w:r>
      <w:hyperlink r:id="rId9" w:history="1">
        <w:r w:rsidR="00864A03" w:rsidRPr="009A12F8">
          <w:rPr>
            <w:rStyle w:val="Kpr"/>
            <w:rFonts w:asciiTheme="minorHAnsi" w:eastAsia="Arial" w:hAnsiTheme="minorHAnsi" w:cstheme="minorHAnsi"/>
            <w:sz w:val="20"/>
            <w:szCs w:val="20"/>
          </w:rPr>
          <w:t>www.instagram.com/kfcturkiye</w:t>
        </w:r>
      </w:hyperlink>
      <w:r w:rsidRPr="00864A03">
        <w:rPr>
          <w:rFonts w:asciiTheme="minorHAnsi" w:eastAsia="Arial" w:hAnsiTheme="minorHAnsi" w:cstheme="minorHAnsi"/>
          <w:sz w:val="20"/>
          <w:szCs w:val="20"/>
        </w:rPr>
        <w:t>)</w:t>
      </w:r>
      <w:r w:rsidR="00864A0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864A03">
        <w:rPr>
          <w:rFonts w:asciiTheme="minorHAnsi" w:eastAsia="Arial" w:hAnsiTheme="minorHAnsi" w:cstheme="minorHAnsi"/>
          <w:sz w:val="20"/>
          <w:szCs w:val="20"/>
        </w:rPr>
        <w:t>adreslerini ziyaret edebilirsiniz.</w:t>
      </w:r>
    </w:p>
    <w:p w14:paraId="192AC480" w14:textId="77777777" w:rsidR="00864A03" w:rsidRPr="00864A03" w:rsidRDefault="00864A03" w:rsidP="00864A03">
      <w:pPr>
        <w:pStyle w:val="AralkYok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744F969" w14:textId="77777777" w:rsidR="003407BC" w:rsidRPr="00864A03" w:rsidRDefault="00000000" w:rsidP="00864A03">
      <w:pPr>
        <w:pStyle w:val="AralkYok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864A03">
        <w:rPr>
          <w:rFonts w:asciiTheme="minorHAnsi" w:eastAsia="Arial" w:hAnsiTheme="minorHAnsi" w:cstheme="minorHAnsi"/>
          <w:b/>
          <w:sz w:val="20"/>
          <w:szCs w:val="20"/>
        </w:rPr>
        <w:t>İş Gıda Hakkında:</w:t>
      </w:r>
    </w:p>
    <w:p w14:paraId="1105FBE0" w14:textId="14A9F13A" w:rsidR="00BF03B2" w:rsidRDefault="00BF03B2" w:rsidP="00864A0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864A03">
        <w:rPr>
          <w:rFonts w:asciiTheme="minorHAnsi" w:hAnsiTheme="minorHAnsi" w:cstheme="minorHAnsi"/>
          <w:sz w:val="20"/>
          <w:szCs w:val="20"/>
        </w:rPr>
        <w:t xml:space="preserve">Tarım ve tekstil sektöründeki faaliyetleri ile temelleri 1950’li yıllarda atılan İş Holding; 70 yılı aşkın geçmişiyle Türkiye’nin köklü markaları arasında yer almaktadır. Bugün başta gıda olmak üzere QSR, kuruyemiş, kâğıt, lojistik, enerji, sanayi, medya ve sanat, inşaat, bilişim ve </w:t>
      </w:r>
      <w:proofErr w:type="spellStart"/>
      <w:r w:rsidRPr="00864A03">
        <w:rPr>
          <w:rFonts w:asciiTheme="minorHAnsi" w:hAnsiTheme="minorHAnsi" w:cstheme="minorHAnsi"/>
          <w:sz w:val="20"/>
          <w:szCs w:val="20"/>
        </w:rPr>
        <w:t>moto</w:t>
      </w:r>
      <w:proofErr w:type="spellEnd"/>
      <w:r w:rsidRPr="00864A03">
        <w:rPr>
          <w:rFonts w:asciiTheme="minorHAnsi" w:hAnsiTheme="minorHAnsi" w:cstheme="minorHAnsi"/>
          <w:sz w:val="20"/>
          <w:szCs w:val="20"/>
        </w:rPr>
        <w:t xml:space="preserve"> kurye gibi birçok farklı sektörde faaliyet göstermektedir. İş Holding’in en önemli şirketlerinden İş Gıda, dünyanın en büyük global markalarından KFC, Pizza Hut ve </w:t>
      </w:r>
      <w:proofErr w:type="spellStart"/>
      <w:r w:rsidRPr="00864A03">
        <w:rPr>
          <w:rFonts w:asciiTheme="minorHAnsi" w:hAnsiTheme="minorHAnsi" w:cstheme="minorHAnsi"/>
          <w:sz w:val="20"/>
          <w:szCs w:val="20"/>
        </w:rPr>
        <w:t>Krispy</w:t>
      </w:r>
      <w:proofErr w:type="spellEnd"/>
      <w:r w:rsidRPr="00864A0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4A03">
        <w:rPr>
          <w:rFonts w:asciiTheme="minorHAnsi" w:hAnsiTheme="minorHAnsi" w:cstheme="minorHAnsi"/>
          <w:sz w:val="20"/>
          <w:szCs w:val="20"/>
        </w:rPr>
        <w:t>Kreme’i</w:t>
      </w:r>
      <w:proofErr w:type="spellEnd"/>
      <w:r w:rsidRPr="00864A03">
        <w:rPr>
          <w:rFonts w:asciiTheme="minorHAnsi" w:hAnsiTheme="minorHAnsi" w:cstheme="minorHAnsi"/>
          <w:sz w:val="20"/>
          <w:szCs w:val="20"/>
        </w:rPr>
        <w:t xml:space="preserve"> bünyesinde bulundurmaktadır. </w:t>
      </w:r>
    </w:p>
    <w:p w14:paraId="430A62C4" w14:textId="77777777" w:rsidR="00864A03" w:rsidRPr="00864A03" w:rsidRDefault="00864A03" w:rsidP="00864A0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</w:p>
    <w:p w14:paraId="2D9C7AE5" w14:textId="7722BC7E" w:rsidR="00BF03B2" w:rsidRPr="00864A03" w:rsidRDefault="00BF03B2" w:rsidP="00864A03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864A03">
        <w:rPr>
          <w:rFonts w:asciiTheme="minorHAnsi" w:hAnsiTheme="minorHAnsi" w:cstheme="minorHAnsi"/>
          <w:sz w:val="20"/>
          <w:szCs w:val="20"/>
        </w:rPr>
        <w:t xml:space="preserve">İş Gıda çatısı altında, </w:t>
      </w:r>
      <w:proofErr w:type="spellStart"/>
      <w:r w:rsidRPr="00864A03">
        <w:rPr>
          <w:rFonts w:asciiTheme="minorHAnsi" w:hAnsiTheme="minorHAnsi" w:cstheme="minorHAnsi"/>
          <w:sz w:val="20"/>
          <w:szCs w:val="20"/>
        </w:rPr>
        <w:t>KFC’nin</w:t>
      </w:r>
      <w:proofErr w:type="spellEnd"/>
      <w:r w:rsidRPr="00864A03">
        <w:rPr>
          <w:rFonts w:asciiTheme="minorHAnsi" w:hAnsiTheme="minorHAnsi" w:cstheme="minorHAnsi"/>
          <w:sz w:val="20"/>
          <w:szCs w:val="20"/>
        </w:rPr>
        <w:t xml:space="preserve"> 300’ü aşkın restoranı, Pizza </w:t>
      </w:r>
      <w:proofErr w:type="spellStart"/>
      <w:r w:rsidRPr="00864A03">
        <w:rPr>
          <w:rFonts w:asciiTheme="minorHAnsi" w:hAnsiTheme="minorHAnsi" w:cstheme="minorHAnsi"/>
          <w:sz w:val="20"/>
          <w:szCs w:val="20"/>
        </w:rPr>
        <w:t>Hut’ın</w:t>
      </w:r>
      <w:proofErr w:type="spellEnd"/>
      <w:r w:rsidRPr="00864A03">
        <w:rPr>
          <w:rFonts w:asciiTheme="minorHAnsi" w:hAnsiTheme="minorHAnsi" w:cstheme="minorHAnsi"/>
          <w:sz w:val="20"/>
          <w:szCs w:val="20"/>
        </w:rPr>
        <w:t xml:space="preserve"> 223 restoranı, </w:t>
      </w:r>
      <w:proofErr w:type="spellStart"/>
      <w:r w:rsidRPr="00864A03">
        <w:rPr>
          <w:rFonts w:asciiTheme="minorHAnsi" w:hAnsiTheme="minorHAnsi" w:cstheme="minorHAnsi"/>
          <w:sz w:val="20"/>
          <w:szCs w:val="20"/>
        </w:rPr>
        <w:t>Krispy</w:t>
      </w:r>
      <w:proofErr w:type="spellEnd"/>
      <w:r w:rsidRPr="00864A0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4A03">
        <w:rPr>
          <w:rFonts w:asciiTheme="minorHAnsi" w:hAnsiTheme="minorHAnsi" w:cstheme="minorHAnsi"/>
          <w:sz w:val="20"/>
          <w:szCs w:val="20"/>
        </w:rPr>
        <w:t>Kreme’in</w:t>
      </w:r>
      <w:proofErr w:type="spellEnd"/>
      <w:r w:rsidRPr="00864A03">
        <w:rPr>
          <w:rFonts w:asciiTheme="minorHAnsi" w:hAnsiTheme="minorHAnsi" w:cstheme="minorHAnsi"/>
          <w:sz w:val="20"/>
          <w:szCs w:val="20"/>
        </w:rPr>
        <w:t xml:space="preserve"> ise 62 mağazası yer almaktadır. İş Gıda, 600’e yakın restoran ve mağazasında toplam 10 binden fazla kişiye istihdam sağlamaktadır.</w:t>
      </w:r>
    </w:p>
    <w:p w14:paraId="46318327" w14:textId="77777777" w:rsidR="00864A03" w:rsidRDefault="00864A03">
      <w:pPr>
        <w:spacing w:after="0" w:line="240" w:lineRule="auto"/>
        <w:jc w:val="both"/>
        <w:rPr>
          <w:rFonts w:asciiTheme="minorHAnsi" w:eastAsia="MS Mincho" w:hAnsiTheme="minorHAnsi" w:cstheme="minorHAnsi"/>
          <w:b/>
          <w:sz w:val="24"/>
          <w:szCs w:val="24"/>
          <w:lang w:eastAsia="tr-TR"/>
        </w:rPr>
      </w:pPr>
    </w:p>
    <w:p w14:paraId="39DA9B01" w14:textId="28830A5E" w:rsidR="003407BC" w:rsidRPr="00864A03" w:rsidRDefault="00000000" w:rsidP="00864A03">
      <w:pPr>
        <w:spacing w:after="0" w:line="240" w:lineRule="auto"/>
        <w:rPr>
          <w:rFonts w:asciiTheme="minorHAnsi" w:eastAsia="MS Mincho" w:hAnsiTheme="minorHAnsi" w:cstheme="minorHAnsi"/>
          <w:b/>
          <w:sz w:val="24"/>
          <w:szCs w:val="24"/>
          <w:lang w:eastAsia="tr-TR"/>
        </w:rPr>
      </w:pPr>
      <w:r w:rsidRPr="00864A03">
        <w:rPr>
          <w:rFonts w:asciiTheme="minorHAnsi" w:eastAsia="MS Mincho" w:hAnsiTheme="minorHAnsi" w:cstheme="minorHAnsi"/>
          <w:b/>
          <w:sz w:val="24"/>
          <w:szCs w:val="24"/>
          <w:lang w:eastAsia="tr-TR"/>
        </w:rPr>
        <w:t>Daha Fazla Bilgi:</w:t>
      </w:r>
    </w:p>
    <w:p w14:paraId="12793C40" w14:textId="77777777" w:rsidR="003407BC" w:rsidRPr="00864A03" w:rsidRDefault="00000000" w:rsidP="00864A03">
      <w:pPr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tr-TR"/>
        </w:rPr>
      </w:pPr>
      <w:proofErr w:type="spellStart"/>
      <w:r w:rsidRPr="00864A03">
        <w:rPr>
          <w:rFonts w:asciiTheme="minorHAnsi" w:eastAsia="MS Mincho" w:hAnsiTheme="minorHAnsi" w:cstheme="minorHAnsi"/>
          <w:sz w:val="24"/>
          <w:szCs w:val="24"/>
          <w:lang w:eastAsia="tr-TR"/>
        </w:rPr>
        <w:t>Golin</w:t>
      </w:r>
      <w:proofErr w:type="spellEnd"/>
      <w:r w:rsidRPr="00864A03">
        <w:rPr>
          <w:rFonts w:asciiTheme="minorHAnsi" w:eastAsia="MS Mincho" w:hAnsiTheme="minorHAnsi" w:cstheme="minorHAnsi"/>
          <w:sz w:val="24"/>
          <w:szCs w:val="24"/>
          <w:lang w:eastAsia="tr-TR"/>
        </w:rPr>
        <w:t xml:space="preserve"> İstanbul </w:t>
      </w:r>
      <w:r w:rsidRPr="00864A03">
        <w:rPr>
          <w:rFonts w:asciiTheme="minorHAnsi" w:eastAsia="MS Mincho" w:hAnsiTheme="minorHAnsi" w:cstheme="minorHAnsi"/>
          <w:sz w:val="24"/>
          <w:szCs w:val="24"/>
          <w:lang w:eastAsia="tr-TR"/>
        </w:rPr>
        <w:tab/>
      </w:r>
    </w:p>
    <w:p w14:paraId="06C27A5E" w14:textId="558183E5" w:rsidR="003407BC" w:rsidRPr="00864A03" w:rsidRDefault="00000000" w:rsidP="00864A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64A03">
        <w:rPr>
          <w:rFonts w:asciiTheme="minorHAnsi" w:eastAsia="MS Mincho" w:hAnsiTheme="minorHAnsi" w:cstheme="minorHAnsi"/>
          <w:sz w:val="24"/>
          <w:szCs w:val="24"/>
          <w:lang w:eastAsia="tr-TR"/>
        </w:rPr>
        <w:t>Elvan Başaran Taş</w:t>
      </w:r>
      <w:r w:rsidR="00864A03">
        <w:rPr>
          <w:rFonts w:asciiTheme="minorHAnsi" w:eastAsia="MS Mincho" w:hAnsiTheme="minorHAnsi" w:cstheme="minorHAnsi"/>
          <w:sz w:val="24"/>
          <w:szCs w:val="24"/>
          <w:lang w:eastAsia="tr-TR"/>
        </w:rPr>
        <w:t xml:space="preserve"> </w:t>
      </w:r>
      <w:r w:rsidRPr="00864A03">
        <w:rPr>
          <w:rFonts w:asciiTheme="minorHAnsi" w:eastAsia="MS Mincho" w:hAnsiTheme="minorHAnsi" w:cstheme="minorHAnsi"/>
          <w:sz w:val="24"/>
          <w:szCs w:val="24"/>
          <w:lang w:eastAsia="tr-TR"/>
        </w:rPr>
        <w:t xml:space="preserve">I Medya Direktörü| 0539 575 45 10| </w:t>
      </w:r>
      <w:hyperlink r:id="rId10" w:history="1">
        <w:r w:rsidRPr="00864A03">
          <w:rPr>
            <w:rStyle w:val="Kpr"/>
            <w:rFonts w:asciiTheme="minorHAnsi" w:eastAsia="MS Mincho" w:hAnsiTheme="minorHAnsi" w:cstheme="minorHAnsi"/>
            <w:color w:val="auto"/>
            <w:sz w:val="24"/>
            <w:szCs w:val="24"/>
            <w:lang w:eastAsia="tr-TR"/>
          </w:rPr>
          <w:t>ebasaran@golin.com</w:t>
        </w:r>
      </w:hyperlink>
    </w:p>
    <w:sectPr w:rsidR="003407BC" w:rsidRPr="00864A03">
      <w:footerReference w:type="default" r:id="rId11"/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4105" w14:textId="77777777" w:rsidR="002A7BEC" w:rsidRDefault="002A7BEC">
      <w:pPr>
        <w:spacing w:after="0" w:line="240" w:lineRule="auto"/>
      </w:pPr>
      <w:r>
        <w:separator/>
      </w:r>
    </w:p>
  </w:endnote>
  <w:endnote w:type="continuationSeparator" w:id="0">
    <w:p w14:paraId="531169E5" w14:textId="77777777" w:rsidR="002A7BEC" w:rsidRDefault="002A7BEC">
      <w:pPr>
        <w:spacing w:after="0" w:line="240" w:lineRule="auto"/>
      </w:pPr>
      <w:r>
        <w:continuationSeparator/>
      </w:r>
    </w:p>
  </w:endnote>
  <w:endnote w:type="continuationNotice" w:id="1">
    <w:p w14:paraId="65729832" w14:textId="77777777" w:rsidR="002A7BEC" w:rsidRDefault="002A7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6B19" w14:textId="77777777" w:rsidR="003407BC" w:rsidRDefault="00000000">
    <w:pPr>
      <w:pStyle w:val="AltBilgi"/>
      <w:jc w:val="right"/>
    </w:pPr>
    <w:r>
      <w:rPr>
        <w:noProof/>
      </w:rPr>
      <w:drawing>
        <wp:inline distT="0" distB="0" distL="0" distR="0" wp14:anchorId="2DFB26D0" wp14:editId="170CB728">
          <wp:extent cx="869950" cy="415945"/>
          <wp:effectExtent l="0" t="0" r="6350" b="3175"/>
          <wp:docPr id="2055416043" name="Resim 1" descr="metin, yazı tipi, grafik, ekran görüntüsü içeren bir resim  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416043" name="Resim 1" descr="metin, yazı tipi, grafik, ekran görüntüsü içeren bir resim  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69" cy="42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C939" w14:textId="77777777" w:rsidR="002A7BEC" w:rsidRDefault="002A7BEC">
      <w:pPr>
        <w:spacing w:after="0" w:line="240" w:lineRule="auto"/>
      </w:pPr>
      <w:r>
        <w:separator/>
      </w:r>
    </w:p>
  </w:footnote>
  <w:footnote w:type="continuationSeparator" w:id="0">
    <w:p w14:paraId="287F5D5C" w14:textId="77777777" w:rsidR="002A7BEC" w:rsidRDefault="002A7BEC">
      <w:pPr>
        <w:spacing w:after="0" w:line="240" w:lineRule="auto"/>
      </w:pPr>
      <w:r>
        <w:continuationSeparator/>
      </w:r>
    </w:p>
  </w:footnote>
  <w:footnote w:type="continuationNotice" w:id="1">
    <w:p w14:paraId="1A328AF8" w14:textId="77777777" w:rsidR="002A7BEC" w:rsidRDefault="002A7B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309"/>
    <w:multiLevelType w:val="hybridMultilevel"/>
    <w:tmpl w:val="F10E2FFC"/>
    <w:lvl w:ilvl="0" w:tplc="658E8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47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6F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8B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E2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28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82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28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EFD"/>
    <w:multiLevelType w:val="hybridMultilevel"/>
    <w:tmpl w:val="240AF7F0"/>
    <w:lvl w:ilvl="0" w:tplc="34760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04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82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7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A7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A8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0B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45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E2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4A1"/>
    <w:multiLevelType w:val="hybridMultilevel"/>
    <w:tmpl w:val="C686AE9E"/>
    <w:lvl w:ilvl="0" w:tplc="5F70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A0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EC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82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4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65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0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87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46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1775"/>
    <w:multiLevelType w:val="hybridMultilevel"/>
    <w:tmpl w:val="3374662C"/>
    <w:lvl w:ilvl="0" w:tplc="01F8E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23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8E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6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87E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6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D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8C7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E5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D5D99"/>
    <w:multiLevelType w:val="hybridMultilevel"/>
    <w:tmpl w:val="1B3AFF10"/>
    <w:lvl w:ilvl="0" w:tplc="B6F8D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A50BE">
      <w:start w:val="1"/>
      <w:numFmt w:val="lowerLetter"/>
      <w:lvlText w:val="%2."/>
      <w:lvlJc w:val="left"/>
      <w:pPr>
        <w:ind w:left="1440" w:hanging="360"/>
      </w:pPr>
    </w:lvl>
    <w:lvl w:ilvl="2" w:tplc="04F80288">
      <w:start w:val="1"/>
      <w:numFmt w:val="lowerRoman"/>
      <w:lvlText w:val="%3."/>
      <w:lvlJc w:val="right"/>
      <w:pPr>
        <w:ind w:left="2160" w:hanging="180"/>
      </w:pPr>
    </w:lvl>
    <w:lvl w:ilvl="3" w:tplc="851608BE">
      <w:start w:val="1"/>
      <w:numFmt w:val="decimal"/>
      <w:lvlText w:val="%4."/>
      <w:lvlJc w:val="left"/>
      <w:pPr>
        <w:ind w:left="2880" w:hanging="360"/>
      </w:pPr>
    </w:lvl>
    <w:lvl w:ilvl="4" w:tplc="CEB8FD22">
      <w:start w:val="1"/>
      <w:numFmt w:val="lowerLetter"/>
      <w:lvlText w:val="%5."/>
      <w:lvlJc w:val="left"/>
      <w:pPr>
        <w:ind w:left="3600" w:hanging="360"/>
      </w:pPr>
    </w:lvl>
    <w:lvl w:ilvl="5" w:tplc="9C0C17F8">
      <w:start w:val="1"/>
      <w:numFmt w:val="lowerRoman"/>
      <w:lvlText w:val="%6."/>
      <w:lvlJc w:val="right"/>
      <w:pPr>
        <w:ind w:left="4320" w:hanging="180"/>
      </w:pPr>
    </w:lvl>
    <w:lvl w:ilvl="6" w:tplc="0D968B8C">
      <w:start w:val="1"/>
      <w:numFmt w:val="decimal"/>
      <w:lvlText w:val="%7."/>
      <w:lvlJc w:val="left"/>
      <w:pPr>
        <w:ind w:left="5040" w:hanging="360"/>
      </w:pPr>
    </w:lvl>
    <w:lvl w:ilvl="7" w:tplc="19A0968E">
      <w:start w:val="1"/>
      <w:numFmt w:val="lowerLetter"/>
      <w:lvlText w:val="%8."/>
      <w:lvlJc w:val="left"/>
      <w:pPr>
        <w:ind w:left="5760" w:hanging="360"/>
      </w:pPr>
    </w:lvl>
    <w:lvl w:ilvl="8" w:tplc="6114967A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556559">
    <w:abstractNumId w:val="0"/>
  </w:num>
  <w:num w:numId="2" w16cid:durableId="179517373">
    <w:abstractNumId w:val="2"/>
  </w:num>
  <w:num w:numId="3" w16cid:durableId="1734160214">
    <w:abstractNumId w:val="3"/>
  </w:num>
  <w:num w:numId="4" w16cid:durableId="1768572383">
    <w:abstractNumId w:val="1"/>
  </w:num>
  <w:num w:numId="5" w16cid:durableId="351146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70"/>
    <w:rsid w:val="000018AC"/>
    <w:rsid w:val="000068FB"/>
    <w:rsid w:val="00011369"/>
    <w:rsid w:val="00013CD6"/>
    <w:rsid w:val="00014887"/>
    <w:rsid w:val="00015550"/>
    <w:rsid w:val="00020430"/>
    <w:rsid w:val="000265B9"/>
    <w:rsid w:val="0002706E"/>
    <w:rsid w:val="000365F5"/>
    <w:rsid w:val="00040833"/>
    <w:rsid w:val="0005294A"/>
    <w:rsid w:val="000540DE"/>
    <w:rsid w:val="000565BB"/>
    <w:rsid w:val="00060CE5"/>
    <w:rsid w:val="000642B8"/>
    <w:rsid w:val="00066013"/>
    <w:rsid w:val="00066B5B"/>
    <w:rsid w:val="000710B0"/>
    <w:rsid w:val="00075D19"/>
    <w:rsid w:val="0008517D"/>
    <w:rsid w:val="000855A3"/>
    <w:rsid w:val="00087D0F"/>
    <w:rsid w:val="00090EE7"/>
    <w:rsid w:val="000A6EC3"/>
    <w:rsid w:val="000B13E3"/>
    <w:rsid w:val="000C3525"/>
    <w:rsid w:val="000C53A1"/>
    <w:rsid w:val="000C5E74"/>
    <w:rsid w:val="000C7F12"/>
    <w:rsid w:val="000E1ED8"/>
    <w:rsid w:val="000E3FB9"/>
    <w:rsid w:val="000E4AD2"/>
    <w:rsid w:val="000E7EB2"/>
    <w:rsid w:val="00100F77"/>
    <w:rsid w:val="00102831"/>
    <w:rsid w:val="00102B61"/>
    <w:rsid w:val="00104652"/>
    <w:rsid w:val="00115730"/>
    <w:rsid w:val="001260B5"/>
    <w:rsid w:val="0013062D"/>
    <w:rsid w:val="00131CC3"/>
    <w:rsid w:val="00135792"/>
    <w:rsid w:val="001374AE"/>
    <w:rsid w:val="00142F87"/>
    <w:rsid w:val="00145E54"/>
    <w:rsid w:val="00147D75"/>
    <w:rsid w:val="001516DE"/>
    <w:rsid w:val="001523EA"/>
    <w:rsid w:val="00152464"/>
    <w:rsid w:val="0015304A"/>
    <w:rsid w:val="0016049C"/>
    <w:rsid w:val="001612C1"/>
    <w:rsid w:val="00163924"/>
    <w:rsid w:val="00164C1B"/>
    <w:rsid w:val="00167338"/>
    <w:rsid w:val="00177D89"/>
    <w:rsid w:val="0018372D"/>
    <w:rsid w:val="001843FB"/>
    <w:rsid w:val="0018521C"/>
    <w:rsid w:val="00190A09"/>
    <w:rsid w:val="00191B7F"/>
    <w:rsid w:val="00192C6F"/>
    <w:rsid w:val="001A1C50"/>
    <w:rsid w:val="001A611F"/>
    <w:rsid w:val="001B2BE5"/>
    <w:rsid w:val="001B7E7D"/>
    <w:rsid w:val="001C289D"/>
    <w:rsid w:val="001C6CB4"/>
    <w:rsid w:val="001D759F"/>
    <w:rsid w:val="001E4286"/>
    <w:rsid w:val="001F65F1"/>
    <w:rsid w:val="001F6953"/>
    <w:rsid w:val="002058CA"/>
    <w:rsid w:val="00211862"/>
    <w:rsid w:val="00215998"/>
    <w:rsid w:val="002169CD"/>
    <w:rsid w:val="00221A4B"/>
    <w:rsid w:val="00222641"/>
    <w:rsid w:val="00222993"/>
    <w:rsid w:val="002234FF"/>
    <w:rsid w:val="002252B6"/>
    <w:rsid w:val="00226890"/>
    <w:rsid w:val="0023028F"/>
    <w:rsid w:val="002325B0"/>
    <w:rsid w:val="002342CD"/>
    <w:rsid w:val="00235CA6"/>
    <w:rsid w:val="002451AB"/>
    <w:rsid w:val="00246365"/>
    <w:rsid w:val="002504A5"/>
    <w:rsid w:val="00251DF5"/>
    <w:rsid w:val="00254A16"/>
    <w:rsid w:val="0025753A"/>
    <w:rsid w:val="002653F8"/>
    <w:rsid w:val="00267247"/>
    <w:rsid w:val="00270C16"/>
    <w:rsid w:val="002729C9"/>
    <w:rsid w:val="0027436B"/>
    <w:rsid w:val="00286BB3"/>
    <w:rsid w:val="00297E09"/>
    <w:rsid w:val="002A7BEC"/>
    <w:rsid w:val="002B1142"/>
    <w:rsid w:val="002B62F9"/>
    <w:rsid w:val="002C6F05"/>
    <w:rsid w:val="002D140D"/>
    <w:rsid w:val="002D66EB"/>
    <w:rsid w:val="002E0201"/>
    <w:rsid w:val="002E083B"/>
    <w:rsid w:val="002E256B"/>
    <w:rsid w:val="002E61FB"/>
    <w:rsid w:val="002E7804"/>
    <w:rsid w:val="002F0461"/>
    <w:rsid w:val="002F2CF8"/>
    <w:rsid w:val="003002CA"/>
    <w:rsid w:val="003008D4"/>
    <w:rsid w:val="00302B8B"/>
    <w:rsid w:val="0030674C"/>
    <w:rsid w:val="00316858"/>
    <w:rsid w:val="00322243"/>
    <w:rsid w:val="00322DF3"/>
    <w:rsid w:val="003232DC"/>
    <w:rsid w:val="003267AE"/>
    <w:rsid w:val="003332EB"/>
    <w:rsid w:val="00334189"/>
    <w:rsid w:val="003349C2"/>
    <w:rsid w:val="003407BC"/>
    <w:rsid w:val="0034470C"/>
    <w:rsid w:val="003452E2"/>
    <w:rsid w:val="00351339"/>
    <w:rsid w:val="0035218E"/>
    <w:rsid w:val="00353D63"/>
    <w:rsid w:val="0035502D"/>
    <w:rsid w:val="00356BEE"/>
    <w:rsid w:val="00362950"/>
    <w:rsid w:val="0036398B"/>
    <w:rsid w:val="00364DB7"/>
    <w:rsid w:val="003660DC"/>
    <w:rsid w:val="0037211E"/>
    <w:rsid w:val="00372C09"/>
    <w:rsid w:val="003749F9"/>
    <w:rsid w:val="00376FEB"/>
    <w:rsid w:val="00377A5A"/>
    <w:rsid w:val="0038352C"/>
    <w:rsid w:val="003837FF"/>
    <w:rsid w:val="00384551"/>
    <w:rsid w:val="00385EB2"/>
    <w:rsid w:val="003905AF"/>
    <w:rsid w:val="00392A78"/>
    <w:rsid w:val="00394AFC"/>
    <w:rsid w:val="0039768A"/>
    <w:rsid w:val="003B09DC"/>
    <w:rsid w:val="003B6A2B"/>
    <w:rsid w:val="003B708A"/>
    <w:rsid w:val="003C1C15"/>
    <w:rsid w:val="003C24AC"/>
    <w:rsid w:val="003C2868"/>
    <w:rsid w:val="003C4118"/>
    <w:rsid w:val="003C6A3A"/>
    <w:rsid w:val="003D2FCD"/>
    <w:rsid w:val="003D66CB"/>
    <w:rsid w:val="003E2522"/>
    <w:rsid w:val="003E65EA"/>
    <w:rsid w:val="003F4E28"/>
    <w:rsid w:val="003F6704"/>
    <w:rsid w:val="003F7323"/>
    <w:rsid w:val="00405871"/>
    <w:rsid w:val="0041215C"/>
    <w:rsid w:val="00413BD0"/>
    <w:rsid w:val="0041798C"/>
    <w:rsid w:val="00423F48"/>
    <w:rsid w:val="004271EE"/>
    <w:rsid w:val="00427F83"/>
    <w:rsid w:val="0043079E"/>
    <w:rsid w:val="00432744"/>
    <w:rsid w:val="00432D0D"/>
    <w:rsid w:val="0044344A"/>
    <w:rsid w:val="00445A01"/>
    <w:rsid w:val="00447458"/>
    <w:rsid w:val="004535F2"/>
    <w:rsid w:val="00454431"/>
    <w:rsid w:val="0045632D"/>
    <w:rsid w:val="00457069"/>
    <w:rsid w:val="0045730C"/>
    <w:rsid w:val="00460591"/>
    <w:rsid w:val="00460E0B"/>
    <w:rsid w:val="004610F9"/>
    <w:rsid w:val="00462E7A"/>
    <w:rsid w:val="004640B5"/>
    <w:rsid w:val="0046621D"/>
    <w:rsid w:val="00466E04"/>
    <w:rsid w:val="00482B89"/>
    <w:rsid w:val="00482C55"/>
    <w:rsid w:val="00483DC4"/>
    <w:rsid w:val="00494725"/>
    <w:rsid w:val="004B3F1F"/>
    <w:rsid w:val="004B59FC"/>
    <w:rsid w:val="004B5BD4"/>
    <w:rsid w:val="004C1D19"/>
    <w:rsid w:val="004C2490"/>
    <w:rsid w:val="004C43BD"/>
    <w:rsid w:val="004C59BB"/>
    <w:rsid w:val="004D14FA"/>
    <w:rsid w:val="004D4555"/>
    <w:rsid w:val="004D4F51"/>
    <w:rsid w:val="004E0A6B"/>
    <w:rsid w:val="004E1055"/>
    <w:rsid w:val="004F0AFC"/>
    <w:rsid w:val="004F12A0"/>
    <w:rsid w:val="004F2C7E"/>
    <w:rsid w:val="004F5F45"/>
    <w:rsid w:val="004F70D6"/>
    <w:rsid w:val="004F7B17"/>
    <w:rsid w:val="005051F5"/>
    <w:rsid w:val="00506437"/>
    <w:rsid w:val="005122F2"/>
    <w:rsid w:val="00513170"/>
    <w:rsid w:val="00516F54"/>
    <w:rsid w:val="0052038B"/>
    <w:rsid w:val="005218B6"/>
    <w:rsid w:val="005244B2"/>
    <w:rsid w:val="00524544"/>
    <w:rsid w:val="0053432D"/>
    <w:rsid w:val="00535959"/>
    <w:rsid w:val="00536F0D"/>
    <w:rsid w:val="00541416"/>
    <w:rsid w:val="005460F8"/>
    <w:rsid w:val="00547D4F"/>
    <w:rsid w:val="00550992"/>
    <w:rsid w:val="00552F41"/>
    <w:rsid w:val="00555C4F"/>
    <w:rsid w:val="00561C49"/>
    <w:rsid w:val="0056714A"/>
    <w:rsid w:val="0057589E"/>
    <w:rsid w:val="005820F6"/>
    <w:rsid w:val="005911A6"/>
    <w:rsid w:val="00591896"/>
    <w:rsid w:val="005964D6"/>
    <w:rsid w:val="005A612F"/>
    <w:rsid w:val="005B1663"/>
    <w:rsid w:val="005B1DFC"/>
    <w:rsid w:val="005B6B30"/>
    <w:rsid w:val="005C0D9B"/>
    <w:rsid w:val="005E2BD2"/>
    <w:rsid w:val="005E55FC"/>
    <w:rsid w:val="005F1ECB"/>
    <w:rsid w:val="00612428"/>
    <w:rsid w:val="006143D0"/>
    <w:rsid w:val="00617077"/>
    <w:rsid w:val="00617554"/>
    <w:rsid w:val="00620AAF"/>
    <w:rsid w:val="00632205"/>
    <w:rsid w:val="00632310"/>
    <w:rsid w:val="006331DB"/>
    <w:rsid w:val="0063542A"/>
    <w:rsid w:val="006404E3"/>
    <w:rsid w:val="006411C0"/>
    <w:rsid w:val="00641D86"/>
    <w:rsid w:val="006441F0"/>
    <w:rsid w:val="006445BE"/>
    <w:rsid w:val="00645AD3"/>
    <w:rsid w:val="00651C5C"/>
    <w:rsid w:val="00654048"/>
    <w:rsid w:val="006541D9"/>
    <w:rsid w:val="00684730"/>
    <w:rsid w:val="00686B23"/>
    <w:rsid w:val="0069157F"/>
    <w:rsid w:val="00692AAB"/>
    <w:rsid w:val="00693F70"/>
    <w:rsid w:val="006961AD"/>
    <w:rsid w:val="00696235"/>
    <w:rsid w:val="006A1EDD"/>
    <w:rsid w:val="006A2FD1"/>
    <w:rsid w:val="006A3942"/>
    <w:rsid w:val="006A4392"/>
    <w:rsid w:val="006D3479"/>
    <w:rsid w:val="006E52BB"/>
    <w:rsid w:val="006E5718"/>
    <w:rsid w:val="006F245E"/>
    <w:rsid w:val="0070519F"/>
    <w:rsid w:val="00706F06"/>
    <w:rsid w:val="007108B0"/>
    <w:rsid w:val="00717016"/>
    <w:rsid w:val="00722C21"/>
    <w:rsid w:val="00735AEE"/>
    <w:rsid w:val="00736DC5"/>
    <w:rsid w:val="007409C3"/>
    <w:rsid w:val="0074147A"/>
    <w:rsid w:val="0074464F"/>
    <w:rsid w:val="00745116"/>
    <w:rsid w:val="00762449"/>
    <w:rsid w:val="00763999"/>
    <w:rsid w:val="0076444B"/>
    <w:rsid w:val="00771833"/>
    <w:rsid w:val="0077497E"/>
    <w:rsid w:val="00776F12"/>
    <w:rsid w:val="007774B9"/>
    <w:rsid w:val="0077795D"/>
    <w:rsid w:val="007841F3"/>
    <w:rsid w:val="0078428B"/>
    <w:rsid w:val="00786764"/>
    <w:rsid w:val="007920ED"/>
    <w:rsid w:val="00793C9F"/>
    <w:rsid w:val="00793E59"/>
    <w:rsid w:val="00794453"/>
    <w:rsid w:val="007A01E1"/>
    <w:rsid w:val="007A0FDF"/>
    <w:rsid w:val="007A1273"/>
    <w:rsid w:val="007A76F2"/>
    <w:rsid w:val="007B2B2C"/>
    <w:rsid w:val="007B571C"/>
    <w:rsid w:val="007B5C6A"/>
    <w:rsid w:val="007B688A"/>
    <w:rsid w:val="007B74D5"/>
    <w:rsid w:val="007C517A"/>
    <w:rsid w:val="007C5C3F"/>
    <w:rsid w:val="007C5C62"/>
    <w:rsid w:val="007C6CEA"/>
    <w:rsid w:val="007C7965"/>
    <w:rsid w:val="007C7BD2"/>
    <w:rsid w:val="007D0CC7"/>
    <w:rsid w:val="007D645D"/>
    <w:rsid w:val="007E3F25"/>
    <w:rsid w:val="007E4E2E"/>
    <w:rsid w:val="007E635C"/>
    <w:rsid w:val="007F00D5"/>
    <w:rsid w:val="007F2FAD"/>
    <w:rsid w:val="007F6385"/>
    <w:rsid w:val="00802252"/>
    <w:rsid w:val="0080534C"/>
    <w:rsid w:val="0080534E"/>
    <w:rsid w:val="00805585"/>
    <w:rsid w:val="0081050E"/>
    <w:rsid w:val="00810BB2"/>
    <w:rsid w:val="00812AA3"/>
    <w:rsid w:val="00813108"/>
    <w:rsid w:val="00820229"/>
    <w:rsid w:val="00821225"/>
    <w:rsid w:val="00821460"/>
    <w:rsid w:val="00824FDC"/>
    <w:rsid w:val="00825158"/>
    <w:rsid w:val="0083263C"/>
    <w:rsid w:val="0083322F"/>
    <w:rsid w:val="00833F0A"/>
    <w:rsid w:val="00834772"/>
    <w:rsid w:val="00835B8B"/>
    <w:rsid w:val="00836DF8"/>
    <w:rsid w:val="00840397"/>
    <w:rsid w:val="0084309C"/>
    <w:rsid w:val="00846346"/>
    <w:rsid w:val="008471AB"/>
    <w:rsid w:val="00851534"/>
    <w:rsid w:val="00861F22"/>
    <w:rsid w:val="00864A03"/>
    <w:rsid w:val="00870C23"/>
    <w:rsid w:val="008717B8"/>
    <w:rsid w:val="00871B07"/>
    <w:rsid w:val="0087426B"/>
    <w:rsid w:val="00881E0B"/>
    <w:rsid w:val="008837F1"/>
    <w:rsid w:val="00884D2F"/>
    <w:rsid w:val="008866D7"/>
    <w:rsid w:val="00890AD6"/>
    <w:rsid w:val="00893366"/>
    <w:rsid w:val="008A2B61"/>
    <w:rsid w:val="008B0983"/>
    <w:rsid w:val="008B0E75"/>
    <w:rsid w:val="008B1869"/>
    <w:rsid w:val="008B21B0"/>
    <w:rsid w:val="008B5150"/>
    <w:rsid w:val="008B6E2D"/>
    <w:rsid w:val="008C5C3C"/>
    <w:rsid w:val="008C7372"/>
    <w:rsid w:val="008D1CC0"/>
    <w:rsid w:val="008E5090"/>
    <w:rsid w:val="008E5FE1"/>
    <w:rsid w:val="008E7597"/>
    <w:rsid w:val="008F216C"/>
    <w:rsid w:val="008F7F1F"/>
    <w:rsid w:val="009046C3"/>
    <w:rsid w:val="009055D2"/>
    <w:rsid w:val="0090584E"/>
    <w:rsid w:val="00910EB8"/>
    <w:rsid w:val="00911EFF"/>
    <w:rsid w:val="0091423D"/>
    <w:rsid w:val="009208C1"/>
    <w:rsid w:val="00922392"/>
    <w:rsid w:val="00923E72"/>
    <w:rsid w:val="00930C70"/>
    <w:rsid w:val="00932677"/>
    <w:rsid w:val="009329AA"/>
    <w:rsid w:val="00933688"/>
    <w:rsid w:val="00940ADB"/>
    <w:rsid w:val="00942155"/>
    <w:rsid w:val="009439D3"/>
    <w:rsid w:val="009532AC"/>
    <w:rsid w:val="009548EA"/>
    <w:rsid w:val="00954C1F"/>
    <w:rsid w:val="00954F22"/>
    <w:rsid w:val="00970AC9"/>
    <w:rsid w:val="009743B6"/>
    <w:rsid w:val="009774CD"/>
    <w:rsid w:val="00991343"/>
    <w:rsid w:val="009943E7"/>
    <w:rsid w:val="00996D00"/>
    <w:rsid w:val="009A09A3"/>
    <w:rsid w:val="009A23DE"/>
    <w:rsid w:val="009A5E65"/>
    <w:rsid w:val="009B1B9C"/>
    <w:rsid w:val="009C524F"/>
    <w:rsid w:val="009C6A6D"/>
    <w:rsid w:val="009D5CE6"/>
    <w:rsid w:val="009D7228"/>
    <w:rsid w:val="009E10CC"/>
    <w:rsid w:val="009E654D"/>
    <w:rsid w:val="009F28CB"/>
    <w:rsid w:val="009F2DE2"/>
    <w:rsid w:val="009F2E05"/>
    <w:rsid w:val="009F36AA"/>
    <w:rsid w:val="009F5C8E"/>
    <w:rsid w:val="00A04B2D"/>
    <w:rsid w:val="00A0588E"/>
    <w:rsid w:val="00A13DBD"/>
    <w:rsid w:val="00A1606B"/>
    <w:rsid w:val="00A16518"/>
    <w:rsid w:val="00A1694F"/>
    <w:rsid w:val="00A20797"/>
    <w:rsid w:val="00A26C97"/>
    <w:rsid w:val="00A32945"/>
    <w:rsid w:val="00A370CF"/>
    <w:rsid w:val="00A4022D"/>
    <w:rsid w:val="00A43CBB"/>
    <w:rsid w:val="00A513FE"/>
    <w:rsid w:val="00A557B2"/>
    <w:rsid w:val="00A71D06"/>
    <w:rsid w:val="00A72177"/>
    <w:rsid w:val="00A73E45"/>
    <w:rsid w:val="00A75E16"/>
    <w:rsid w:val="00A76378"/>
    <w:rsid w:val="00A82B88"/>
    <w:rsid w:val="00AA01BC"/>
    <w:rsid w:val="00AA535E"/>
    <w:rsid w:val="00AA6329"/>
    <w:rsid w:val="00AA75CF"/>
    <w:rsid w:val="00AB56B1"/>
    <w:rsid w:val="00AC36E0"/>
    <w:rsid w:val="00AD4FD3"/>
    <w:rsid w:val="00AD56C2"/>
    <w:rsid w:val="00AE6B39"/>
    <w:rsid w:val="00AF19CF"/>
    <w:rsid w:val="00B03E5B"/>
    <w:rsid w:val="00B05B78"/>
    <w:rsid w:val="00B11F0C"/>
    <w:rsid w:val="00B21DAE"/>
    <w:rsid w:val="00B24277"/>
    <w:rsid w:val="00B26694"/>
    <w:rsid w:val="00B34A61"/>
    <w:rsid w:val="00B405FF"/>
    <w:rsid w:val="00B44E3D"/>
    <w:rsid w:val="00B4690C"/>
    <w:rsid w:val="00B54999"/>
    <w:rsid w:val="00B60F3E"/>
    <w:rsid w:val="00B63226"/>
    <w:rsid w:val="00B70B81"/>
    <w:rsid w:val="00B732B3"/>
    <w:rsid w:val="00B90C6D"/>
    <w:rsid w:val="00B936F7"/>
    <w:rsid w:val="00B93E5B"/>
    <w:rsid w:val="00BA4DFB"/>
    <w:rsid w:val="00BA7A14"/>
    <w:rsid w:val="00BC1C84"/>
    <w:rsid w:val="00BC4460"/>
    <w:rsid w:val="00BC4EC2"/>
    <w:rsid w:val="00BC5E17"/>
    <w:rsid w:val="00BD0A7E"/>
    <w:rsid w:val="00BD1B93"/>
    <w:rsid w:val="00BD2467"/>
    <w:rsid w:val="00BF03B2"/>
    <w:rsid w:val="00BF3BAB"/>
    <w:rsid w:val="00BF4677"/>
    <w:rsid w:val="00BF7A9A"/>
    <w:rsid w:val="00C00781"/>
    <w:rsid w:val="00C03271"/>
    <w:rsid w:val="00C03797"/>
    <w:rsid w:val="00C0458B"/>
    <w:rsid w:val="00C14218"/>
    <w:rsid w:val="00C20788"/>
    <w:rsid w:val="00C3113A"/>
    <w:rsid w:val="00C337E4"/>
    <w:rsid w:val="00C377D5"/>
    <w:rsid w:val="00C40638"/>
    <w:rsid w:val="00C46837"/>
    <w:rsid w:val="00C527EB"/>
    <w:rsid w:val="00C61B9B"/>
    <w:rsid w:val="00C621F4"/>
    <w:rsid w:val="00C642F0"/>
    <w:rsid w:val="00C6476A"/>
    <w:rsid w:val="00C7331E"/>
    <w:rsid w:val="00C73A1D"/>
    <w:rsid w:val="00C75996"/>
    <w:rsid w:val="00C81BE8"/>
    <w:rsid w:val="00C83F0F"/>
    <w:rsid w:val="00C85F6D"/>
    <w:rsid w:val="00C92FDA"/>
    <w:rsid w:val="00CA037F"/>
    <w:rsid w:val="00CA15BE"/>
    <w:rsid w:val="00CA54AB"/>
    <w:rsid w:val="00CB561E"/>
    <w:rsid w:val="00CC3E1C"/>
    <w:rsid w:val="00CC3FDE"/>
    <w:rsid w:val="00CD2D8E"/>
    <w:rsid w:val="00CE0A07"/>
    <w:rsid w:val="00CE3D72"/>
    <w:rsid w:val="00CE46AD"/>
    <w:rsid w:val="00CF1057"/>
    <w:rsid w:val="00CF17AB"/>
    <w:rsid w:val="00CF4652"/>
    <w:rsid w:val="00CF5039"/>
    <w:rsid w:val="00D01654"/>
    <w:rsid w:val="00D06D8C"/>
    <w:rsid w:val="00D0707A"/>
    <w:rsid w:val="00D114E2"/>
    <w:rsid w:val="00D135E7"/>
    <w:rsid w:val="00D14875"/>
    <w:rsid w:val="00D213EF"/>
    <w:rsid w:val="00D238E5"/>
    <w:rsid w:val="00D25A28"/>
    <w:rsid w:val="00D2795C"/>
    <w:rsid w:val="00D27C99"/>
    <w:rsid w:val="00D32EAC"/>
    <w:rsid w:val="00D33DF5"/>
    <w:rsid w:val="00D342CA"/>
    <w:rsid w:val="00D34806"/>
    <w:rsid w:val="00D3577F"/>
    <w:rsid w:val="00D401E8"/>
    <w:rsid w:val="00D40837"/>
    <w:rsid w:val="00D4144C"/>
    <w:rsid w:val="00D42565"/>
    <w:rsid w:val="00D45BF3"/>
    <w:rsid w:val="00D46EB8"/>
    <w:rsid w:val="00D510B7"/>
    <w:rsid w:val="00D57752"/>
    <w:rsid w:val="00D627C5"/>
    <w:rsid w:val="00D630DE"/>
    <w:rsid w:val="00D679AC"/>
    <w:rsid w:val="00D74C2F"/>
    <w:rsid w:val="00D802BF"/>
    <w:rsid w:val="00D818D0"/>
    <w:rsid w:val="00D84050"/>
    <w:rsid w:val="00D84C27"/>
    <w:rsid w:val="00D86114"/>
    <w:rsid w:val="00DA0518"/>
    <w:rsid w:val="00DA0632"/>
    <w:rsid w:val="00DA5460"/>
    <w:rsid w:val="00DA6748"/>
    <w:rsid w:val="00DB0230"/>
    <w:rsid w:val="00DB1C00"/>
    <w:rsid w:val="00DB2B1B"/>
    <w:rsid w:val="00DB2E5C"/>
    <w:rsid w:val="00DB3C49"/>
    <w:rsid w:val="00DC0298"/>
    <w:rsid w:val="00DC18C0"/>
    <w:rsid w:val="00DC217B"/>
    <w:rsid w:val="00DC2BA2"/>
    <w:rsid w:val="00DC4351"/>
    <w:rsid w:val="00DC51F4"/>
    <w:rsid w:val="00DC6190"/>
    <w:rsid w:val="00DD72B5"/>
    <w:rsid w:val="00DE0BCF"/>
    <w:rsid w:val="00DF2D49"/>
    <w:rsid w:val="00DF3BED"/>
    <w:rsid w:val="00DF6BA5"/>
    <w:rsid w:val="00E005FB"/>
    <w:rsid w:val="00E04C7C"/>
    <w:rsid w:val="00E1085E"/>
    <w:rsid w:val="00E14F3A"/>
    <w:rsid w:val="00E167CE"/>
    <w:rsid w:val="00E274F3"/>
    <w:rsid w:val="00E33420"/>
    <w:rsid w:val="00E41AA4"/>
    <w:rsid w:val="00E423BE"/>
    <w:rsid w:val="00E43968"/>
    <w:rsid w:val="00E56507"/>
    <w:rsid w:val="00E647A1"/>
    <w:rsid w:val="00E64DEE"/>
    <w:rsid w:val="00E6522E"/>
    <w:rsid w:val="00E66032"/>
    <w:rsid w:val="00E73F59"/>
    <w:rsid w:val="00E741A6"/>
    <w:rsid w:val="00E91975"/>
    <w:rsid w:val="00E94CCB"/>
    <w:rsid w:val="00EA4248"/>
    <w:rsid w:val="00EA611E"/>
    <w:rsid w:val="00EB158A"/>
    <w:rsid w:val="00EB4D81"/>
    <w:rsid w:val="00EB5A28"/>
    <w:rsid w:val="00EB6351"/>
    <w:rsid w:val="00EB712F"/>
    <w:rsid w:val="00EC258B"/>
    <w:rsid w:val="00EC2919"/>
    <w:rsid w:val="00EC2BC7"/>
    <w:rsid w:val="00EC5B80"/>
    <w:rsid w:val="00EC6C63"/>
    <w:rsid w:val="00ED1E04"/>
    <w:rsid w:val="00ED66F1"/>
    <w:rsid w:val="00ED7514"/>
    <w:rsid w:val="00EE4B55"/>
    <w:rsid w:val="00EF0294"/>
    <w:rsid w:val="00EF05E6"/>
    <w:rsid w:val="00EF71C8"/>
    <w:rsid w:val="00F03F93"/>
    <w:rsid w:val="00F0792D"/>
    <w:rsid w:val="00F14B8E"/>
    <w:rsid w:val="00F16553"/>
    <w:rsid w:val="00F1699B"/>
    <w:rsid w:val="00F2388E"/>
    <w:rsid w:val="00F27909"/>
    <w:rsid w:val="00F324F6"/>
    <w:rsid w:val="00F32931"/>
    <w:rsid w:val="00F35F06"/>
    <w:rsid w:val="00F3663D"/>
    <w:rsid w:val="00F40D99"/>
    <w:rsid w:val="00F410FD"/>
    <w:rsid w:val="00F41F60"/>
    <w:rsid w:val="00F44401"/>
    <w:rsid w:val="00F4732F"/>
    <w:rsid w:val="00F5020E"/>
    <w:rsid w:val="00F50E13"/>
    <w:rsid w:val="00F5762A"/>
    <w:rsid w:val="00F61E3D"/>
    <w:rsid w:val="00F635C3"/>
    <w:rsid w:val="00F648A4"/>
    <w:rsid w:val="00F70204"/>
    <w:rsid w:val="00F71C36"/>
    <w:rsid w:val="00F77870"/>
    <w:rsid w:val="00F84CFA"/>
    <w:rsid w:val="00F86FD0"/>
    <w:rsid w:val="00F90389"/>
    <w:rsid w:val="00F94796"/>
    <w:rsid w:val="00F9648D"/>
    <w:rsid w:val="00FA24DF"/>
    <w:rsid w:val="00FA59A9"/>
    <w:rsid w:val="00FA6885"/>
    <w:rsid w:val="00FA690B"/>
    <w:rsid w:val="00FA791C"/>
    <w:rsid w:val="00FB4473"/>
    <w:rsid w:val="00FB5E00"/>
    <w:rsid w:val="00FC2737"/>
    <w:rsid w:val="00FC3A0F"/>
    <w:rsid w:val="00FD08AA"/>
    <w:rsid w:val="00FD3B48"/>
    <w:rsid w:val="00FD7880"/>
    <w:rsid w:val="00FE0786"/>
    <w:rsid w:val="00FE3743"/>
    <w:rsid w:val="00FE451C"/>
    <w:rsid w:val="00FE7A70"/>
    <w:rsid w:val="00FF74F4"/>
    <w:rsid w:val="00FF785F"/>
    <w:rsid w:val="00FF7D0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A2F7"/>
  <w15:docId w15:val="{714D5476-0673-47BC-8355-9D5F0A8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pPr>
      <w:keepNext/>
      <w:keepLines/>
      <w:spacing w:before="480" w:after="0"/>
      <w:outlineLvl w:val="0"/>
    </w:pPr>
    <w:rPr>
      <w:rFonts w:ascii="Calibri Light"/>
      <w:b/>
      <w:color w:val="2F5496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rPr>
      <w:color w:val="0563C1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tr-TR"/>
    </w:rPr>
  </w:style>
  <w:style w:type="paragraph" w:customStyle="1" w:styleId="berschrift1ohneNummerierung">
    <w:name w:val="Überschrift 1 ohne Nummerierung"/>
    <w:basedOn w:val="Balk1"/>
    <w:link w:val="berschrift1ohneNummerierungZchn"/>
    <w:qFormat/>
    <w:pPr>
      <w:spacing w:before="400" w:after="120" w:line="300" w:lineRule="auto"/>
    </w:pPr>
    <w:rPr>
      <w:rFonts w:ascii="Arial" w:hAnsi="Arial" w:cs="Arial"/>
      <w:kern w:val="28"/>
      <w:sz w:val="32"/>
      <w:lang w:val="de-AT" w:eastAsia="de-DE"/>
    </w:rPr>
  </w:style>
  <w:style w:type="character" w:customStyle="1" w:styleId="berschrift1ohneNummerierungZchn">
    <w:name w:val="Überschrift 1 ohne Nummerierung Zchn"/>
    <w:basedOn w:val="VarsaylanParagrafYazTipi"/>
    <w:link w:val="berschrift1ohneNummerierung"/>
    <w:rPr>
      <w:rFonts w:ascii="Arial" w:eastAsia="Times New Roman" w:hAnsi="Arial" w:cs="Arial"/>
      <w:b/>
      <w:color w:val="2F5496"/>
      <w:kern w:val="28"/>
      <w:sz w:val="32"/>
      <w:szCs w:val="28"/>
      <w:lang w:val="de-AT" w:eastAsia="de-D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="Calibri Light"/>
      <w:b/>
      <w:color w:val="2F5496"/>
      <w:sz w:val="28"/>
      <w:szCs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rPr>
      <w:b/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</w:rPr>
  </w:style>
  <w:style w:type="paragraph" w:styleId="Dzeltme">
    <w:name w:val="Revision"/>
    <w:uiPriority w:val="9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Pr>
      <w:i/>
    </w:rPr>
  </w:style>
  <w:style w:type="character" w:styleId="zmlenmeyenBahsetme">
    <w:name w:val="Unresolved Mention"/>
    <w:basedOn w:val="VarsaylanParagrafYazTipi"/>
    <w:uiPriority w:val="99"/>
    <w:semiHidden/>
    <w:unhideWhenUsed/>
    <w:rsid w:val="0001488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864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kfcturkiy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basaran@gol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kfcturkiy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 Mireli</dc:creator>
  <cp:keywords/>
  <dc:description/>
  <cp:lastModifiedBy>Sadi Cilingir</cp:lastModifiedBy>
  <cp:revision>31</cp:revision>
  <dcterms:created xsi:type="dcterms:W3CDTF">2024-02-26T12:27:00Z</dcterms:created>
  <dcterms:modified xsi:type="dcterms:W3CDTF">2024-02-28T19:35:00Z</dcterms:modified>
</cp:coreProperties>
</file>