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A53" w:rsidRPr="00FB0A53" w:rsidRDefault="00FB0A53" w:rsidP="00FB0A53">
      <w:pPr>
        <w:spacing w:after="0" w:line="240" w:lineRule="auto"/>
        <w:rPr>
          <w:rFonts w:ascii="Arial" w:eastAsia="Times New Roman" w:hAnsi="Arial" w:cs="Arial"/>
          <w:b/>
          <w:color w:val="1C2B28"/>
          <w:sz w:val="40"/>
          <w:szCs w:val="40"/>
          <w:lang w:eastAsia="tr-TR"/>
        </w:rPr>
      </w:pPr>
      <w:r>
        <w:rPr>
          <w:rFonts w:ascii="Arial" w:eastAsia="Times New Roman" w:hAnsi="Arial" w:cs="Arial"/>
          <w:b/>
          <w:color w:val="1C2B28"/>
          <w:sz w:val="40"/>
          <w:szCs w:val="40"/>
          <w:lang w:eastAsia="tr-TR"/>
        </w:rPr>
        <w:t>Ayla</w:t>
      </w:r>
      <w:r w:rsidRPr="00FB0A53">
        <w:rPr>
          <w:rFonts w:ascii="Arial" w:eastAsia="Times New Roman" w:hAnsi="Arial" w:cs="Arial"/>
          <w:b/>
          <w:color w:val="1C2B28"/>
          <w:sz w:val="40"/>
          <w:szCs w:val="40"/>
          <w:lang w:eastAsia="tr-TR"/>
        </w:rPr>
        <w:t xml:space="preserve"> </w:t>
      </w:r>
      <w:r>
        <w:rPr>
          <w:rFonts w:ascii="Arial" w:eastAsia="Times New Roman" w:hAnsi="Arial" w:cs="Arial"/>
          <w:b/>
          <w:color w:val="1C2B28"/>
          <w:sz w:val="40"/>
          <w:szCs w:val="40"/>
          <w:lang w:eastAsia="tr-TR"/>
        </w:rPr>
        <w:t>Filminin Vizyona Çıkış Tarihi i</w:t>
      </w:r>
      <w:r w:rsidRPr="00FB0A53">
        <w:rPr>
          <w:rFonts w:ascii="Arial" w:eastAsia="Times New Roman" w:hAnsi="Arial" w:cs="Arial"/>
          <w:b/>
          <w:color w:val="1C2B28"/>
          <w:sz w:val="40"/>
          <w:szCs w:val="40"/>
          <w:lang w:eastAsia="tr-TR"/>
        </w:rPr>
        <w:t>le İlgili Açıklama</w:t>
      </w:r>
    </w:p>
    <w:p w:rsidR="00FB0A53" w:rsidRPr="00FB0A53" w:rsidRDefault="00FB0A53" w:rsidP="00FB0A53">
      <w:pPr>
        <w:spacing w:after="0" w:line="240" w:lineRule="auto"/>
        <w:rPr>
          <w:rFonts w:ascii="Arial" w:eastAsia="Times New Roman" w:hAnsi="Arial" w:cs="Arial"/>
          <w:color w:val="1C2B28"/>
          <w:sz w:val="24"/>
          <w:szCs w:val="24"/>
          <w:lang w:eastAsia="tr-TR"/>
        </w:rPr>
      </w:pPr>
    </w:p>
    <w:p w:rsidR="00FB0A53" w:rsidRPr="00FB0A53" w:rsidRDefault="00FB0A53" w:rsidP="00FB0A53">
      <w:pPr>
        <w:spacing w:after="0" w:line="240" w:lineRule="auto"/>
        <w:rPr>
          <w:rFonts w:ascii="Times New Roman" w:eastAsia="Times New Roman" w:hAnsi="Times New Roman" w:cs="Times New Roman"/>
          <w:sz w:val="24"/>
          <w:szCs w:val="24"/>
          <w:lang w:eastAsia="tr-TR"/>
        </w:rPr>
      </w:pPr>
      <w:r w:rsidRPr="00FB0A53">
        <w:rPr>
          <w:rFonts w:ascii="Arial" w:eastAsia="Times New Roman" w:hAnsi="Arial" w:cs="Arial"/>
          <w:color w:val="1C2B28"/>
          <w:sz w:val="24"/>
          <w:szCs w:val="24"/>
          <w:lang w:eastAsia="tr-TR"/>
        </w:rPr>
        <w:t xml:space="preserve">90. Akademi Ödülleri “Yabancı Dilde En İyi Film Ödülü” için Türkiye’nin aday adayı; sinema alanındaki meslek örgütleri temsilcilerinden oluşan 17 kişilik seçici kurulun kararıyla bu yıl AYLA filmi olmuştur. </w:t>
      </w:r>
    </w:p>
    <w:p w:rsidR="00FB0A53" w:rsidRPr="00FB0A53" w:rsidRDefault="00FB0A53" w:rsidP="00FB0A53">
      <w:pPr>
        <w:spacing w:after="0" w:line="240" w:lineRule="auto"/>
        <w:rPr>
          <w:rFonts w:ascii="Times New Roman" w:eastAsia="Times New Roman" w:hAnsi="Times New Roman" w:cs="Times New Roman"/>
          <w:sz w:val="24"/>
          <w:szCs w:val="24"/>
          <w:lang w:eastAsia="tr-TR"/>
        </w:rPr>
      </w:pPr>
    </w:p>
    <w:p w:rsidR="00FB0A53" w:rsidRPr="00FB0A53" w:rsidRDefault="00FB0A53" w:rsidP="00FB0A53">
      <w:pPr>
        <w:spacing w:after="0" w:line="240" w:lineRule="auto"/>
        <w:rPr>
          <w:rFonts w:ascii="Times New Roman" w:eastAsia="Times New Roman" w:hAnsi="Times New Roman" w:cs="Times New Roman"/>
          <w:sz w:val="24"/>
          <w:szCs w:val="24"/>
          <w:lang w:eastAsia="tr-TR"/>
        </w:rPr>
      </w:pPr>
      <w:r w:rsidRPr="00FB0A53">
        <w:rPr>
          <w:rFonts w:ascii="Arial" w:eastAsia="Times New Roman" w:hAnsi="Arial" w:cs="Arial"/>
          <w:color w:val="1C2B28"/>
          <w:sz w:val="24"/>
          <w:szCs w:val="24"/>
          <w:lang w:eastAsia="tr-TR"/>
        </w:rPr>
        <w:t>Oscar'da "Yabancı Dilde En İyi Film" kategorisi için yarışacak aday filmlerin seçimine dair kurallar ülkeleri tarafından değil, bizzat Los Angeles'taki Akademi tarafından belirlenmektedir ve tüm dünya için aynı kural geçerlidir. Oscar yönetmeliğine göre ülkesinden aday adayı gösterilen film ile ilgili net olan gösterim kuralı aşağıdaki gibidir:</w:t>
      </w:r>
    </w:p>
    <w:p w:rsidR="00FB0A53" w:rsidRPr="00FB0A53" w:rsidRDefault="00FB0A53" w:rsidP="00FB0A53">
      <w:pPr>
        <w:spacing w:after="0" w:line="240" w:lineRule="auto"/>
        <w:rPr>
          <w:rFonts w:ascii="Times New Roman" w:eastAsia="Times New Roman" w:hAnsi="Times New Roman" w:cs="Times New Roman"/>
          <w:sz w:val="24"/>
          <w:szCs w:val="24"/>
          <w:lang w:eastAsia="tr-TR"/>
        </w:rPr>
      </w:pPr>
    </w:p>
    <w:p w:rsidR="00FB0A53" w:rsidRPr="00FB0A53" w:rsidRDefault="00FB0A53" w:rsidP="00FB0A53">
      <w:pPr>
        <w:spacing w:after="0" w:line="240" w:lineRule="auto"/>
        <w:rPr>
          <w:rFonts w:ascii="Times New Roman" w:eastAsia="Times New Roman" w:hAnsi="Times New Roman" w:cs="Times New Roman"/>
          <w:sz w:val="24"/>
          <w:szCs w:val="24"/>
          <w:lang w:eastAsia="tr-TR"/>
        </w:rPr>
      </w:pPr>
      <w:r w:rsidRPr="00FB0A53">
        <w:rPr>
          <w:rFonts w:ascii="Arial" w:eastAsia="Times New Roman" w:hAnsi="Arial" w:cs="Arial"/>
          <w:color w:val="1C2B28"/>
          <w:sz w:val="24"/>
          <w:szCs w:val="24"/>
          <w:lang w:eastAsia="tr-TR"/>
        </w:rPr>
        <w:t xml:space="preserve">"Sinema filmi 1 Ekim 2016'dan önce, 30 Eylül 2017’den sonra olmamak kaydıyla, ilk olarak adına yarışmaya girdiği ülkede bir sinema salonunda arka arkaya en az yedi gün süreyle, yapımcının ve gösterimi yapan tarafın kar sağlamasına yönelik ticari hedefle ve halka açık şekilde vizyona girmek zorundadır." </w:t>
      </w:r>
    </w:p>
    <w:p w:rsidR="00FB0A53" w:rsidRPr="00FB0A53" w:rsidRDefault="00FB0A53" w:rsidP="00FB0A53">
      <w:pPr>
        <w:spacing w:after="0" w:line="240" w:lineRule="auto"/>
        <w:rPr>
          <w:rFonts w:ascii="Times New Roman" w:eastAsia="Times New Roman" w:hAnsi="Times New Roman" w:cs="Times New Roman"/>
          <w:sz w:val="24"/>
          <w:szCs w:val="24"/>
          <w:lang w:eastAsia="tr-TR"/>
        </w:rPr>
      </w:pPr>
    </w:p>
    <w:p w:rsidR="00FB0A53" w:rsidRPr="00FB0A53" w:rsidRDefault="00FB0A53" w:rsidP="00FB0A53">
      <w:pPr>
        <w:spacing w:after="0" w:line="240" w:lineRule="auto"/>
        <w:rPr>
          <w:rFonts w:ascii="Times New Roman" w:eastAsia="Times New Roman" w:hAnsi="Times New Roman" w:cs="Times New Roman"/>
          <w:sz w:val="24"/>
          <w:szCs w:val="24"/>
          <w:lang w:eastAsia="tr-TR"/>
        </w:rPr>
      </w:pPr>
      <w:r w:rsidRPr="00FB0A53">
        <w:rPr>
          <w:rFonts w:ascii="Arial" w:eastAsia="Times New Roman" w:hAnsi="Arial" w:cs="Arial"/>
          <w:color w:val="1C2B28"/>
          <w:sz w:val="24"/>
          <w:szCs w:val="24"/>
          <w:lang w:eastAsia="tr-TR"/>
        </w:rPr>
        <w:t xml:space="preserve">Bu kurallara uygun olarak AYLA filmi, 8 Eylül 2017 tarihinde vizyona girerek izleyiciyle buluşacaktır. Buna ek olarak; Türkiye ve Güney Kore resmi ilişkilerinin 60. yıl dönümü olması nedeniyle Güney Koreli dağıtımcılarla yapılan prensip anlaşmasına göre, Türk askerlerinin 60 yıl önce </w:t>
      </w:r>
      <w:proofErr w:type="spellStart"/>
      <w:r w:rsidRPr="00FB0A53">
        <w:rPr>
          <w:rFonts w:ascii="Arial" w:eastAsia="Times New Roman" w:hAnsi="Arial" w:cs="Arial"/>
          <w:color w:val="1C2B28"/>
          <w:sz w:val="24"/>
          <w:szCs w:val="24"/>
          <w:lang w:eastAsia="tr-TR"/>
        </w:rPr>
        <w:t>Busan</w:t>
      </w:r>
      <w:proofErr w:type="spellEnd"/>
      <w:r w:rsidRPr="00FB0A53">
        <w:rPr>
          <w:rFonts w:ascii="Arial" w:eastAsia="Times New Roman" w:hAnsi="Arial" w:cs="Arial"/>
          <w:color w:val="1C2B28"/>
          <w:sz w:val="24"/>
          <w:szCs w:val="24"/>
          <w:lang w:eastAsia="tr-TR"/>
        </w:rPr>
        <w:t xml:space="preserve"> Liman'ına ilk ayak bastığı tarih olan Ekim ayında da hem Türkiye hem Güney Kore'de çok geniş çaplı bir vizyon daha planlanmaktadır. Aynı zamanda Ekim ayında Los Angeles'ta gerçekleşecek olan Türk Filmleri Haftası ile Uluslararası Asya Film Festivali’nin de açılış filmi olacak olan AYLA filminin dünya kamuoyu ile aynı anda buluşturulması planlanmıştır. Bu planlar netleştikçe de kamuoyu ile paylaşılacaktır.</w:t>
      </w:r>
    </w:p>
    <w:p w:rsidR="00FB0A53" w:rsidRPr="00FB0A53" w:rsidRDefault="00FB0A53" w:rsidP="00FB0A53">
      <w:pPr>
        <w:spacing w:after="0" w:line="240" w:lineRule="auto"/>
        <w:rPr>
          <w:rFonts w:ascii="Times New Roman" w:eastAsia="Times New Roman" w:hAnsi="Times New Roman" w:cs="Times New Roman"/>
          <w:sz w:val="24"/>
          <w:szCs w:val="24"/>
          <w:lang w:eastAsia="tr-TR"/>
        </w:rPr>
      </w:pPr>
    </w:p>
    <w:p w:rsidR="00FB0A53" w:rsidRPr="00FB0A53" w:rsidRDefault="00FB0A53" w:rsidP="00FB0A53">
      <w:pPr>
        <w:spacing w:after="0" w:line="240" w:lineRule="auto"/>
        <w:rPr>
          <w:rFonts w:ascii="Times New Roman" w:eastAsia="Times New Roman" w:hAnsi="Times New Roman" w:cs="Times New Roman"/>
          <w:sz w:val="24"/>
          <w:szCs w:val="24"/>
          <w:lang w:eastAsia="tr-TR"/>
        </w:rPr>
      </w:pPr>
      <w:r w:rsidRPr="00FB0A53">
        <w:rPr>
          <w:rFonts w:ascii="Arial" w:eastAsia="Times New Roman" w:hAnsi="Arial" w:cs="Arial"/>
          <w:color w:val="1C2B28"/>
          <w:sz w:val="24"/>
          <w:szCs w:val="24"/>
          <w:lang w:eastAsia="tr-TR"/>
        </w:rPr>
        <w:t>90. Akademi Ödülleri yönetmeliğine aşağıdaki linkten ulaşabilirsiniz:</w:t>
      </w:r>
    </w:p>
    <w:p w:rsidR="00FB0A53" w:rsidRPr="00FB0A53" w:rsidRDefault="001147FC" w:rsidP="00FB0A53">
      <w:pPr>
        <w:spacing w:after="0" w:line="240" w:lineRule="auto"/>
        <w:rPr>
          <w:rFonts w:ascii="Times New Roman" w:eastAsia="Times New Roman" w:hAnsi="Times New Roman" w:cs="Times New Roman"/>
          <w:sz w:val="24"/>
          <w:szCs w:val="24"/>
          <w:lang w:eastAsia="tr-TR"/>
        </w:rPr>
      </w:pPr>
      <w:hyperlink r:id="rId4" w:history="1">
        <w:r w:rsidR="00FB0A53" w:rsidRPr="00FB0A53">
          <w:rPr>
            <w:rFonts w:ascii="Arial" w:eastAsia="Times New Roman" w:hAnsi="Arial" w:cs="Arial"/>
            <w:color w:val="0000FF"/>
            <w:sz w:val="24"/>
            <w:szCs w:val="24"/>
            <w:u w:val="single"/>
            <w:lang w:eastAsia="tr-TR"/>
          </w:rPr>
          <w:t>http://www.oscars.org/sites/oscars/files/90aa_rule...</w:t>
        </w:r>
      </w:hyperlink>
    </w:p>
    <w:p w:rsidR="00FB0A53" w:rsidRPr="001147FC" w:rsidRDefault="00FB0A53" w:rsidP="00FB0A53">
      <w:pPr>
        <w:spacing w:after="0" w:line="240" w:lineRule="auto"/>
        <w:rPr>
          <w:rFonts w:ascii="Times New Roman" w:eastAsia="Times New Roman" w:hAnsi="Times New Roman" w:cs="Times New Roman"/>
          <w:sz w:val="24"/>
          <w:szCs w:val="24"/>
          <w:lang w:eastAsia="tr-TR"/>
        </w:rPr>
      </w:pPr>
      <w:r w:rsidRPr="00FB0A53">
        <w:rPr>
          <w:rFonts w:ascii="Arial" w:eastAsia="Times New Roman" w:hAnsi="Arial" w:cs="Arial"/>
          <w:color w:val="1C2B28"/>
          <w:sz w:val="24"/>
          <w:szCs w:val="24"/>
          <w:lang w:eastAsia="tr-TR"/>
        </w:rPr>
        <w:t xml:space="preserve">İlgili bölüm, 16. Sayfada; “RULE THIRTEEN SPECIAL RULES FOR THE FOREIGN </w:t>
      </w:r>
      <w:r w:rsidRPr="001147FC">
        <w:rPr>
          <w:rFonts w:ascii="Arial" w:eastAsia="Times New Roman" w:hAnsi="Arial" w:cs="Arial"/>
          <w:sz w:val="24"/>
          <w:szCs w:val="24"/>
          <w:lang w:eastAsia="tr-TR"/>
        </w:rPr>
        <w:t>LANGUAGE FILM AWARD” başlığı altında yer al</w:t>
      </w:r>
      <w:hyperlink w:history="1">
        <w:r w:rsidRPr="001147FC">
          <w:rPr>
            <w:rFonts w:ascii="Arial" w:eastAsia="Times New Roman" w:hAnsi="Arial" w:cs="Arial"/>
            <w:sz w:val="24"/>
            <w:szCs w:val="24"/>
            <w:lang w:eastAsia="tr-TR"/>
          </w:rPr>
          <w:t xml:space="preserve">an </w:t>
        </w:r>
        <w:bookmarkStart w:id="0" w:name="_GoBack"/>
        <w:bookmarkEnd w:id="0"/>
        <w:r w:rsidRPr="001147FC">
          <w:rPr>
            <w:rFonts w:ascii="Arial" w:eastAsia="Times New Roman" w:hAnsi="Arial" w:cs="Arial"/>
            <w:sz w:val="24"/>
            <w:szCs w:val="24"/>
            <w:lang w:eastAsia="tr-TR"/>
          </w:rPr>
          <w:t xml:space="preserve">B-ELIGIBILITY (Uygunluk) maddesi altında görülebilir. </w:t>
        </w:r>
      </w:hyperlink>
    </w:p>
    <w:p w:rsidR="00FB0A53" w:rsidRPr="00FB0A53" w:rsidRDefault="00FB0A53" w:rsidP="00FB0A53">
      <w:pPr>
        <w:spacing w:after="0" w:line="240" w:lineRule="auto"/>
        <w:rPr>
          <w:rFonts w:ascii="Times New Roman" w:eastAsia="Times New Roman" w:hAnsi="Times New Roman" w:cs="Times New Roman"/>
          <w:sz w:val="24"/>
          <w:szCs w:val="24"/>
          <w:lang w:eastAsia="tr-TR"/>
        </w:rPr>
      </w:pPr>
    </w:p>
    <w:p w:rsidR="00FB0A53" w:rsidRPr="00FB0A53" w:rsidRDefault="00FB0A53" w:rsidP="00FB0A53">
      <w:pPr>
        <w:spacing w:after="0" w:line="240" w:lineRule="auto"/>
        <w:rPr>
          <w:rFonts w:ascii="Times New Roman" w:eastAsia="Times New Roman" w:hAnsi="Times New Roman" w:cs="Times New Roman"/>
          <w:sz w:val="24"/>
          <w:szCs w:val="24"/>
          <w:lang w:eastAsia="tr-TR"/>
        </w:rPr>
      </w:pPr>
      <w:r w:rsidRPr="00FB0A53">
        <w:rPr>
          <w:rFonts w:ascii="Arial" w:eastAsia="Times New Roman" w:hAnsi="Arial" w:cs="Arial"/>
          <w:color w:val="1C2B28"/>
          <w:sz w:val="24"/>
          <w:szCs w:val="24"/>
          <w:lang w:eastAsia="tr-TR"/>
        </w:rPr>
        <w:t xml:space="preserve">Şu anda Türkiye'yi dünyaya pozitif mesajlarla anlatan ve kamuoyunun gururla sahiplendiği AYLA filmi ile ilgili Oscar yönetmeliğini kamuoyunun bilgisine sunarız. </w:t>
      </w:r>
    </w:p>
    <w:p w:rsidR="00FB0A53" w:rsidRPr="00FB0A53" w:rsidRDefault="00FB0A53" w:rsidP="00FB0A53">
      <w:pPr>
        <w:spacing w:after="0" w:line="240" w:lineRule="auto"/>
        <w:rPr>
          <w:rFonts w:ascii="Times New Roman" w:eastAsia="Times New Roman" w:hAnsi="Times New Roman" w:cs="Times New Roman"/>
          <w:sz w:val="24"/>
          <w:szCs w:val="24"/>
          <w:lang w:eastAsia="tr-TR"/>
        </w:rPr>
      </w:pPr>
    </w:p>
    <w:p w:rsidR="00FB0A53" w:rsidRPr="00FB0A53" w:rsidRDefault="00FB0A53" w:rsidP="00FB0A53">
      <w:pPr>
        <w:spacing w:after="0" w:line="240" w:lineRule="auto"/>
        <w:rPr>
          <w:rFonts w:ascii="Times New Roman" w:eastAsia="Times New Roman" w:hAnsi="Times New Roman" w:cs="Times New Roman"/>
          <w:sz w:val="24"/>
          <w:szCs w:val="24"/>
          <w:lang w:eastAsia="tr-TR"/>
        </w:rPr>
      </w:pPr>
      <w:r w:rsidRPr="00FB0A53">
        <w:rPr>
          <w:rFonts w:ascii="Arial" w:eastAsia="Times New Roman" w:hAnsi="Arial" w:cs="Arial"/>
          <w:b/>
          <w:bCs/>
          <w:color w:val="1C2B28"/>
          <w:sz w:val="24"/>
          <w:szCs w:val="24"/>
          <w:u w:val="single"/>
          <w:lang w:eastAsia="tr-TR"/>
        </w:rPr>
        <w:t>Detaylı Bilgi İçin:</w:t>
      </w:r>
    </w:p>
    <w:p w:rsidR="00FB0A53" w:rsidRPr="00FB0A53" w:rsidRDefault="00FB0A53" w:rsidP="00FB0A53">
      <w:pPr>
        <w:spacing w:after="0" w:line="240" w:lineRule="auto"/>
        <w:rPr>
          <w:rFonts w:ascii="Times New Roman" w:eastAsia="Times New Roman" w:hAnsi="Times New Roman" w:cs="Times New Roman"/>
          <w:sz w:val="24"/>
          <w:szCs w:val="24"/>
          <w:lang w:eastAsia="tr-TR"/>
        </w:rPr>
      </w:pPr>
      <w:r w:rsidRPr="00FB0A53">
        <w:rPr>
          <w:rFonts w:ascii="Arial" w:eastAsia="Times New Roman" w:hAnsi="Arial" w:cs="Arial"/>
          <w:color w:val="1C2B28"/>
          <w:sz w:val="24"/>
          <w:szCs w:val="24"/>
          <w:lang w:eastAsia="tr-TR"/>
        </w:rPr>
        <w:t xml:space="preserve">Arzu </w:t>
      </w:r>
      <w:proofErr w:type="spellStart"/>
      <w:r w:rsidRPr="00FB0A53">
        <w:rPr>
          <w:rFonts w:ascii="Arial" w:eastAsia="Times New Roman" w:hAnsi="Arial" w:cs="Arial"/>
          <w:color w:val="1C2B28"/>
          <w:sz w:val="24"/>
          <w:szCs w:val="24"/>
          <w:lang w:eastAsia="tr-TR"/>
        </w:rPr>
        <w:t>Mildan</w:t>
      </w:r>
      <w:proofErr w:type="spellEnd"/>
      <w:r w:rsidRPr="00FB0A53">
        <w:rPr>
          <w:rFonts w:ascii="Arial" w:eastAsia="Times New Roman" w:hAnsi="Arial" w:cs="Arial"/>
          <w:color w:val="1C2B28"/>
          <w:sz w:val="24"/>
          <w:szCs w:val="24"/>
          <w:lang w:eastAsia="tr-TR"/>
        </w:rPr>
        <w:t>/ Medya İlişkileri Direktörü</w:t>
      </w:r>
      <w:r w:rsidRPr="00FB0A53">
        <w:rPr>
          <w:rFonts w:ascii="Times New Roman" w:eastAsia="Times New Roman" w:hAnsi="Times New Roman" w:cs="Times New Roman"/>
          <w:sz w:val="24"/>
          <w:szCs w:val="24"/>
          <w:lang w:eastAsia="tr-TR"/>
        </w:rPr>
        <w:br/>
      </w:r>
      <w:r w:rsidRPr="00FB0A53">
        <w:rPr>
          <w:rFonts w:ascii="Arial" w:eastAsia="Times New Roman" w:hAnsi="Arial" w:cs="Arial"/>
          <w:b/>
          <w:bCs/>
          <w:color w:val="1C2B28"/>
          <w:sz w:val="24"/>
          <w:szCs w:val="24"/>
          <w:lang w:eastAsia="tr-TR"/>
        </w:rPr>
        <w:t>YENİLETİŞİM</w:t>
      </w:r>
    </w:p>
    <w:p w:rsidR="00FB0A53" w:rsidRPr="00FB0A53" w:rsidRDefault="00FB0A53" w:rsidP="00FB0A53">
      <w:pPr>
        <w:spacing w:after="0" w:line="240" w:lineRule="auto"/>
        <w:rPr>
          <w:rFonts w:ascii="Times New Roman" w:eastAsia="Times New Roman" w:hAnsi="Times New Roman" w:cs="Times New Roman"/>
          <w:sz w:val="24"/>
          <w:szCs w:val="24"/>
          <w:lang w:eastAsia="tr-TR"/>
        </w:rPr>
      </w:pPr>
      <w:r w:rsidRPr="00FB0A53">
        <w:rPr>
          <w:rFonts w:ascii="Arial" w:eastAsia="Times New Roman" w:hAnsi="Arial" w:cs="Arial"/>
          <w:color w:val="1C2B28"/>
          <w:sz w:val="24"/>
          <w:szCs w:val="24"/>
          <w:lang w:eastAsia="tr-TR"/>
        </w:rPr>
        <w:t>GSM: 0532.484.1269</w:t>
      </w:r>
    </w:p>
    <w:p w:rsidR="00FB0A53" w:rsidRPr="00FB0A53" w:rsidRDefault="001147FC" w:rsidP="00FB0A53">
      <w:pPr>
        <w:rPr>
          <w:sz w:val="24"/>
          <w:szCs w:val="24"/>
        </w:rPr>
      </w:pPr>
      <w:hyperlink r:id="rId5" w:history="1">
        <w:r w:rsidR="00FB0A53" w:rsidRPr="00FB0A53">
          <w:rPr>
            <w:rFonts w:ascii="Arial" w:eastAsia="Times New Roman" w:hAnsi="Arial" w:cs="Arial"/>
            <w:color w:val="0000FF"/>
            <w:sz w:val="24"/>
            <w:szCs w:val="24"/>
            <w:u w:val="single"/>
            <w:lang w:eastAsia="tr-TR"/>
          </w:rPr>
          <w:t>arzumildan@yeniletisim.com</w:t>
        </w:r>
      </w:hyperlink>
    </w:p>
    <w:sectPr w:rsidR="00FB0A53" w:rsidRPr="00FB0A5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53"/>
    <w:rsid w:val="001147FC"/>
    <w:rsid w:val="00FB0A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C6183-CA62-4EAA-9E0E-BCF06FE2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B0A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448633">
      <w:bodyDiv w:val="1"/>
      <w:marLeft w:val="0"/>
      <w:marRight w:val="0"/>
      <w:marTop w:val="0"/>
      <w:marBottom w:val="0"/>
      <w:divBdr>
        <w:top w:val="none" w:sz="0" w:space="0" w:color="auto"/>
        <w:left w:val="none" w:sz="0" w:space="0" w:color="auto"/>
        <w:bottom w:val="none" w:sz="0" w:space="0" w:color="auto"/>
        <w:right w:val="none" w:sz="0" w:space="0" w:color="auto"/>
      </w:divBdr>
      <w:divsChild>
        <w:div w:id="2037391080">
          <w:marLeft w:val="0"/>
          <w:marRight w:val="0"/>
          <w:marTop w:val="0"/>
          <w:marBottom w:val="0"/>
          <w:divBdr>
            <w:top w:val="none" w:sz="0" w:space="0" w:color="auto"/>
            <w:left w:val="none" w:sz="0" w:space="0" w:color="auto"/>
            <w:bottom w:val="none" w:sz="0" w:space="0" w:color="auto"/>
            <w:right w:val="none" w:sz="0" w:space="0" w:color="auto"/>
          </w:divBdr>
          <w:divsChild>
            <w:div w:id="409887062">
              <w:marLeft w:val="0"/>
              <w:marRight w:val="0"/>
              <w:marTop w:val="0"/>
              <w:marBottom w:val="0"/>
              <w:divBdr>
                <w:top w:val="none" w:sz="0" w:space="0" w:color="auto"/>
                <w:left w:val="none" w:sz="0" w:space="0" w:color="auto"/>
                <w:bottom w:val="none" w:sz="0" w:space="0" w:color="auto"/>
                <w:right w:val="none" w:sz="0" w:space="0" w:color="auto"/>
              </w:divBdr>
            </w:div>
            <w:div w:id="1068459786">
              <w:marLeft w:val="0"/>
              <w:marRight w:val="0"/>
              <w:marTop w:val="0"/>
              <w:marBottom w:val="0"/>
              <w:divBdr>
                <w:top w:val="none" w:sz="0" w:space="0" w:color="auto"/>
                <w:left w:val="none" w:sz="0" w:space="0" w:color="auto"/>
                <w:bottom w:val="none" w:sz="0" w:space="0" w:color="auto"/>
                <w:right w:val="none" w:sz="0" w:space="0" w:color="auto"/>
              </w:divBdr>
            </w:div>
            <w:div w:id="472408377">
              <w:marLeft w:val="0"/>
              <w:marRight w:val="0"/>
              <w:marTop w:val="0"/>
              <w:marBottom w:val="0"/>
              <w:divBdr>
                <w:top w:val="none" w:sz="0" w:space="0" w:color="auto"/>
                <w:left w:val="none" w:sz="0" w:space="0" w:color="auto"/>
                <w:bottom w:val="none" w:sz="0" w:space="0" w:color="auto"/>
                <w:right w:val="none" w:sz="0" w:space="0" w:color="auto"/>
              </w:divBdr>
            </w:div>
            <w:div w:id="2038579907">
              <w:marLeft w:val="0"/>
              <w:marRight w:val="0"/>
              <w:marTop w:val="0"/>
              <w:marBottom w:val="0"/>
              <w:divBdr>
                <w:top w:val="none" w:sz="0" w:space="0" w:color="auto"/>
                <w:left w:val="none" w:sz="0" w:space="0" w:color="auto"/>
                <w:bottom w:val="none" w:sz="0" w:space="0" w:color="auto"/>
                <w:right w:val="none" w:sz="0" w:space="0" w:color="auto"/>
              </w:divBdr>
            </w:div>
            <w:div w:id="1013845412">
              <w:marLeft w:val="0"/>
              <w:marRight w:val="0"/>
              <w:marTop w:val="0"/>
              <w:marBottom w:val="0"/>
              <w:divBdr>
                <w:top w:val="none" w:sz="0" w:space="0" w:color="auto"/>
                <w:left w:val="none" w:sz="0" w:space="0" w:color="auto"/>
                <w:bottom w:val="none" w:sz="0" w:space="0" w:color="auto"/>
                <w:right w:val="none" w:sz="0" w:space="0" w:color="auto"/>
              </w:divBdr>
            </w:div>
            <w:div w:id="1187717631">
              <w:marLeft w:val="0"/>
              <w:marRight w:val="0"/>
              <w:marTop w:val="0"/>
              <w:marBottom w:val="0"/>
              <w:divBdr>
                <w:top w:val="none" w:sz="0" w:space="0" w:color="auto"/>
                <w:left w:val="none" w:sz="0" w:space="0" w:color="auto"/>
                <w:bottom w:val="none" w:sz="0" w:space="0" w:color="auto"/>
                <w:right w:val="none" w:sz="0" w:space="0" w:color="auto"/>
              </w:divBdr>
            </w:div>
            <w:div w:id="867064353">
              <w:marLeft w:val="0"/>
              <w:marRight w:val="0"/>
              <w:marTop w:val="0"/>
              <w:marBottom w:val="0"/>
              <w:divBdr>
                <w:top w:val="none" w:sz="0" w:space="0" w:color="auto"/>
                <w:left w:val="none" w:sz="0" w:space="0" w:color="auto"/>
                <w:bottom w:val="none" w:sz="0" w:space="0" w:color="auto"/>
                <w:right w:val="none" w:sz="0" w:space="0" w:color="auto"/>
              </w:divBdr>
            </w:div>
            <w:div w:id="1209336096">
              <w:marLeft w:val="0"/>
              <w:marRight w:val="0"/>
              <w:marTop w:val="0"/>
              <w:marBottom w:val="0"/>
              <w:divBdr>
                <w:top w:val="none" w:sz="0" w:space="0" w:color="auto"/>
                <w:left w:val="none" w:sz="0" w:space="0" w:color="auto"/>
                <w:bottom w:val="none" w:sz="0" w:space="0" w:color="auto"/>
                <w:right w:val="none" w:sz="0" w:space="0" w:color="auto"/>
              </w:divBdr>
            </w:div>
            <w:div w:id="706756615">
              <w:marLeft w:val="0"/>
              <w:marRight w:val="0"/>
              <w:marTop w:val="0"/>
              <w:marBottom w:val="0"/>
              <w:divBdr>
                <w:top w:val="none" w:sz="0" w:space="0" w:color="auto"/>
                <w:left w:val="none" w:sz="0" w:space="0" w:color="auto"/>
                <w:bottom w:val="none" w:sz="0" w:space="0" w:color="auto"/>
                <w:right w:val="none" w:sz="0" w:space="0" w:color="auto"/>
              </w:divBdr>
            </w:div>
            <w:div w:id="1446850457">
              <w:marLeft w:val="0"/>
              <w:marRight w:val="0"/>
              <w:marTop w:val="0"/>
              <w:marBottom w:val="0"/>
              <w:divBdr>
                <w:top w:val="none" w:sz="0" w:space="0" w:color="auto"/>
                <w:left w:val="none" w:sz="0" w:space="0" w:color="auto"/>
                <w:bottom w:val="none" w:sz="0" w:space="0" w:color="auto"/>
                <w:right w:val="none" w:sz="0" w:space="0" w:color="auto"/>
              </w:divBdr>
            </w:div>
            <w:div w:id="628168013">
              <w:marLeft w:val="0"/>
              <w:marRight w:val="0"/>
              <w:marTop w:val="0"/>
              <w:marBottom w:val="0"/>
              <w:divBdr>
                <w:top w:val="none" w:sz="0" w:space="0" w:color="auto"/>
                <w:left w:val="none" w:sz="0" w:space="0" w:color="auto"/>
                <w:bottom w:val="none" w:sz="0" w:space="0" w:color="auto"/>
                <w:right w:val="none" w:sz="0" w:space="0" w:color="auto"/>
              </w:divBdr>
            </w:div>
            <w:div w:id="988093069">
              <w:marLeft w:val="0"/>
              <w:marRight w:val="0"/>
              <w:marTop w:val="0"/>
              <w:marBottom w:val="0"/>
              <w:divBdr>
                <w:top w:val="none" w:sz="0" w:space="0" w:color="auto"/>
                <w:left w:val="none" w:sz="0" w:space="0" w:color="auto"/>
                <w:bottom w:val="none" w:sz="0" w:space="0" w:color="auto"/>
                <w:right w:val="none" w:sz="0" w:space="0" w:color="auto"/>
              </w:divBdr>
            </w:div>
            <w:div w:id="583221205">
              <w:marLeft w:val="0"/>
              <w:marRight w:val="0"/>
              <w:marTop w:val="0"/>
              <w:marBottom w:val="0"/>
              <w:divBdr>
                <w:top w:val="none" w:sz="0" w:space="0" w:color="auto"/>
                <w:left w:val="none" w:sz="0" w:space="0" w:color="auto"/>
                <w:bottom w:val="none" w:sz="0" w:space="0" w:color="auto"/>
                <w:right w:val="none" w:sz="0" w:space="0" w:color="auto"/>
              </w:divBdr>
            </w:div>
            <w:div w:id="1809858665">
              <w:marLeft w:val="0"/>
              <w:marRight w:val="0"/>
              <w:marTop w:val="0"/>
              <w:marBottom w:val="0"/>
              <w:divBdr>
                <w:top w:val="none" w:sz="0" w:space="0" w:color="auto"/>
                <w:left w:val="none" w:sz="0" w:space="0" w:color="auto"/>
                <w:bottom w:val="none" w:sz="0" w:space="0" w:color="auto"/>
                <w:right w:val="none" w:sz="0" w:space="0" w:color="auto"/>
              </w:divBdr>
            </w:div>
            <w:div w:id="553856390">
              <w:marLeft w:val="0"/>
              <w:marRight w:val="0"/>
              <w:marTop w:val="0"/>
              <w:marBottom w:val="0"/>
              <w:divBdr>
                <w:top w:val="none" w:sz="0" w:space="0" w:color="auto"/>
                <w:left w:val="none" w:sz="0" w:space="0" w:color="auto"/>
                <w:bottom w:val="none" w:sz="0" w:space="0" w:color="auto"/>
                <w:right w:val="none" w:sz="0" w:space="0" w:color="auto"/>
              </w:divBdr>
            </w:div>
            <w:div w:id="2062053525">
              <w:marLeft w:val="0"/>
              <w:marRight w:val="0"/>
              <w:marTop w:val="0"/>
              <w:marBottom w:val="0"/>
              <w:divBdr>
                <w:top w:val="none" w:sz="0" w:space="0" w:color="auto"/>
                <w:left w:val="none" w:sz="0" w:space="0" w:color="auto"/>
                <w:bottom w:val="none" w:sz="0" w:space="0" w:color="auto"/>
                <w:right w:val="none" w:sz="0" w:space="0" w:color="auto"/>
              </w:divBdr>
            </w:div>
            <w:div w:id="1047265498">
              <w:marLeft w:val="0"/>
              <w:marRight w:val="0"/>
              <w:marTop w:val="0"/>
              <w:marBottom w:val="0"/>
              <w:divBdr>
                <w:top w:val="none" w:sz="0" w:space="0" w:color="auto"/>
                <w:left w:val="none" w:sz="0" w:space="0" w:color="auto"/>
                <w:bottom w:val="none" w:sz="0" w:space="0" w:color="auto"/>
                <w:right w:val="none" w:sz="0" w:space="0" w:color="auto"/>
              </w:divBdr>
            </w:div>
            <w:div w:id="80370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zumildan@yeniletisim.com" TargetMode="External"/><Relationship Id="rId4" Type="http://schemas.openxmlformats.org/officeDocument/2006/relationships/hyperlink" Target="http://www.oscars.org/sites/oscars/files/90aa_rules.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2017-09-16T15:45:00Z</dcterms:created>
  <dcterms:modified xsi:type="dcterms:W3CDTF">2017-09-16T16:06:00Z</dcterms:modified>
</cp:coreProperties>
</file>